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F555" w14:textId="0443841C" w:rsidR="00642994" w:rsidRDefault="00642994" w:rsidP="00642994">
      <w:pPr>
        <w:spacing w:after="0" w:line="240" w:lineRule="auto"/>
        <w:ind w:left="2880" w:firstLine="720"/>
      </w:pPr>
      <w:r>
        <w:object w:dxaOrig="9360" w:dyaOrig="684" w14:anchorId="0A356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4.2pt" o:ole="">
            <v:imagedata r:id="rId5" o:title=""/>
          </v:shape>
          <o:OLEObject Type="Embed" ProgID="Word.Document.12" ShapeID="_x0000_i1025" DrawAspect="Content" ObjectID="_1808282384" r:id="rId6">
            <o:FieldCodes>\s</o:FieldCodes>
          </o:OLEObject>
        </w:object>
      </w:r>
    </w:p>
    <w:p w14:paraId="5006F949" w14:textId="65F68425" w:rsidR="00C340F4" w:rsidRPr="00642994" w:rsidRDefault="00642994" w:rsidP="0064299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42994">
        <w:rPr>
          <w:b/>
          <w:bCs/>
          <w:sz w:val="32"/>
          <w:szCs w:val="32"/>
        </w:rPr>
        <w:t>Frequently Asked Questions</w:t>
      </w:r>
    </w:p>
    <w:p w14:paraId="4336A1B0" w14:textId="01A0672A" w:rsidR="00642994" w:rsidRDefault="00642994" w:rsidP="00642994">
      <w:pPr>
        <w:spacing w:after="0" w:line="240" w:lineRule="auto"/>
        <w:ind w:left="2160" w:firstLine="720"/>
      </w:pPr>
      <w:r>
        <w:tab/>
        <w:t xml:space="preserve">       5/9/25</w:t>
      </w:r>
    </w:p>
    <w:p w14:paraId="3FB58368" w14:textId="77777777" w:rsidR="0081502A" w:rsidRPr="00C340F4" w:rsidRDefault="0081502A" w:rsidP="00642994">
      <w:pPr>
        <w:spacing w:after="0" w:line="240" w:lineRule="auto"/>
      </w:pPr>
    </w:p>
    <w:p w14:paraId="28FA15BD" w14:textId="77777777" w:rsidR="00642994" w:rsidRDefault="000B052F" w:rsidP="0081502A">
      <w:pPr>
        <w:pStyle w:val="ListParagraph"/>
        <w:numPr>
          <w:ilvl w:val="0"/>
          <w:numId w:val="1"/>
        </w:numPr>
      </w:pPr>
      <w:r>
        <w:t xml:space="preserve">How do I get help with the Bravo recognition platform? </w:t>
      </w:r>
      <w:r w:rsidR="00EC136F">
        <w:t xml:space="preserve"> </w:t>
      </w:r>
    </w:p>
    <w:p w14:paraId="36965490" w14:textId="5940E0BA" w:rsidR="00C340F4" w:rsidRPr="00C340F4" w:rsidRDefault="00EC136F" w:rsidP="00642994">
      <w:pPr>
        <w:ind w:left="720"/>
      </w:pPr>
      <w:r>
        <w:t xml:space="preserve">For additional </w:t>
      </w:r>
      <w:r w:rsidR="000F172D">
        <w:t>support,</w:t>
      </w:r>
      <w:r>
        <w:t xml:space="preserve"> please email </w:t>
      </w:r>
      <w:hyperlink r:id="rId7" w:history="1">
        <w:r w:rsidR="000F172D" w:rsidRPr="00FA1875">
          <w:rPr>
            <w:rStyle w:val="Hyperlink"/>
          </w:rPr>
          <w:t>bravo@medline.com</w:t>
        </w:r>
      </w:hyperlink>
      <w:r w:rsidR="000F172D">
        <w:t xml:space="preserve"> </w:t>
      </w:r>
    </w:p>
    <w:p w14:paraId="1B7E5B5E" w14:textId="77777777" w:rsidR="00642994" w:rsidRDefault="00C340F4" w:rsidP="00C340F4">
      <w:pPr>
        <w:numPr>
          <w:ilvl w:val="0"/>
          <w:numId w:val="1"/>
        </w:numPr>
      </w:pPr>
      <w:r w:rsidRPr="00C340F4">
        <w:t xml:space="preserve">Can </w:t>
      </w:r>
      <w:r w:rsidR="00642994">
        <w:t>team members</w:t>
      </w:r>
      <w:r w:rsidRPr="00C340F4">
        <w:t xml:space="preserve"> recognize and award points? </w:t>
      </w:r>
    </w:p>
    <w:p w14:paraId="4036F97F" w14:textId="0BCB90CA" w:rsidR="00C340F4" w:rsidRPr="00C340F4" w:rsidRDefault="00C340F4" w:rsidP="00642994">
      <w:pPr>
        <w:ind w:left="720"/>
      </w:pPr>
      <w:r w:rsidRPr="00C340F4">
        <w:t>Individual Contributors</w:t>
      </w:r>
      <w:r>
        <w:t xml:space="preserve"> </w:t>
      </w:r>
      <w:r w:rsidR="000F172D">
        <w:t>(individuals</w:t>
      </w:r>
      <w:r>
        <w:t xml:space="preserve"> with no direct </w:t>
      </w:r>
      <w:r w:rsidR="009058CF">
        <w:t xml:space="preserve">reports) </w:t>
      </w:r>
      <w:proofErr w:type="gramStart"/>
      <w:r w:rsidR="009058CF" w:rsidRPr="00C340F4">
        <w:t>have</w:t>
      </w:r>
      <w:r w:rsidRPr="00C340F4">
        <w:t xml:space="preserve"> the ability to</w:t>
      </w:r>
      <w:proofErr w:type="gramEnd"/>
      <w:r w:rsidRPr="00C340F4">
        <w:t xml:space="preserve"> send social recognitions, which do not include points.</w:t>
      </w:r>
    </w:p>
    <w:p w14:paraId="35DA589A" w14:textId="77777777" w:rsidR="00642994" w:rsidRDefault="00C340F4" w:rsidP="00C340F4">
      <w:pPr>
        <w:numPr>
          <w:ilvl w:val="0"/>
          <w:numId w:val="1"/>
        </w:numPr>
      </w:pPr>
      <w:r w:rsidRPr="00C340F4">
        <w:t>Do</w:t>
      </w:r>
      <w:r>
        <w:t xml:space="preserve"> the points I am awarded</w:t>
      </w:r>
      <w:r w:rsidRPr="00C340F4">
        <w:t xml:space="preserve"> expire? </w:t>
      </w:r>
    </w:p>
    <w:p w14:paraId="180E472B" w14:textId="5983F1A6" w:rsidR="00C340F4" w:rsidRPr="00C340F4" w:rsidRDefault="00C340F4" w:rsidP="00642994">
      <w:pPr>
        <w:ind w:left="720"/>
      </w:pPr>
      <w:r w:rsidRPr="00C340F4">
        <w:t xml:space="preserve">The recognition points you receive </w:t>
      </w:r>
      <w:r w:rsidRPr="00C340F4">
        <w:rPr>
          <w:i/>
          <w:iCs/>
          <w:u w:val="single"/>
        </w:rPr>
        <w:t>do not</w:t>
      </w:r>
      <w:r w:rsidRPr="00C340F4">
        <w:t xml:space="preserve"> expire. The only scenarios in which you would ‘lose’ your points are if you transfer to a division at Medline that does not participate in Bravo, or if you leave the organization. If you transfer to a division at Medline that does not participate in Bravo, we can activate your account briefly while you redeem your points. </w:t>
      </w:r>
    </w:p>
    <w:p w14:paraId="706E1A72" w14:textId="77777777" w:rsidR="00642994" w:rsidRDefault="00C340F4" w:rsidP="00C340F4">
      <w:pPr>
        <w:numPr>
          <w:ilvl w:val="0"/>
          <w:numId w:val="1"/>
        </w:numPr>
      </w:pPr>
      <w:r w:rsidRPr="00C340F4">
        <w:t xml:space="preserve">What happens to my account if I leave Medline? </w:t>
      </w:r>
    </w:p>
    <w:p w14:paraId="76CD01C7" w14:textId="1485E9FC" w:rsidR="00C340F4" w:rsidRPr="00C340F4" w:rsidRDefault="00C340F4" w:rsidP="00642994">
      <w:pPr>
        <w:ind w:left="720"/>
      </w:pPr>
      <w:r w:rsidRPr="00C340F4">
        <w:t xml:space="preserve">If you leave Medline, your account will automatically be deactivated, as the data comes from Workday. </w:t>
      </w:r>
    </w:p>
    <w:p w14:paraId="61AC4BF4" w14:textId="29EAC355" w:rsidR="00642994" w:rsidRDefault="00C340F4" w:rsidP="00C340F4">
      <w:pPr>
        <w:numPr>
          <w:ilvl w:val="0"/>
          <w:numId w:val="1"/>
        </w:numPr>
      </w:pPr>
      <w:r w:rsidRPr="00C340F4">
        <w:t xml:space="preserve">Do I have to download the app? </w:t>
      </w:r>
    </w:p>
    <w:p w14:paraId="31CA223C" w14:textId="0A3A5F55" w:rsidR="00C340F4" w:rsidRDefault="00642994" w:rsidP="00642994">
      <w:pPr>
        <w:ind w:left="720"/>
      </w:pPr>
      <w:r>
        <w:t>Y</w:t>
      </w:r>
      <w:r w:rsidR="00C340F4" w:rsidRPr="00C340F4">
        <w:t xml:space="preserve">ou do not have to download the app. You can also use the online website. </w:t>
      </w:r>
    </w:p>
    <w:p w14:paraId="703E6473" w14:textId="77777777" w:rsidR="00642994" w:rsidRDefault="00C340F4" w:rsidP="00C340F4">
      <w:pPr>
        <w:numPr>
          <w:ilvl w:val="0"/>
          <w:numId w:val="1"/>
        </w:numPr>
      </w:pPr>
      <w:r>
        <w:t xml:space="preserve">Anniversaries  </w:t>
      </w:r>
    </w:p>
    <w:p w14:paraId="278E2925" w14:textId="3D653F69" w:rsidR="00C340F4" w:rsidRPr="00C340F4" w:rsidRDefault="00C340F4" w:rsidP="00642994">
      <w:pPr>
        <w:ind w:left="720"/>
      </w:pPr>
      <w:r w:rsidRPr="00C340F4">
        <w:t>Bravo only recognizes employees who are celebrating their 1, 3, 5, 10, etc. year anniversary. If their anniversary is not a “milestone”, it will not appear in Bravo</w:t>
      </w:r>
      <w:r>
        <w:t>.</w:t>
      </w:r>
      <w:r w:rsidRPr="00C340F4">
        <w:t xml:space="preserve"> </w:t>
      </w:r>
    </w:p>
    <w:p w14:paraId="3EDA40B1" w14:textId="77777777" w:rsidR="00642994" w:rsidRDefault="00C340F4" w:rsidP="00C340F4">
      <w:pPr>
        <w:numPr>
          <w:ilvl w:val="0"/>
          <w:numId w:val="1"/>
        </w:numPr>
      </w:pPr>
      <w:r>
        <w:t xml:space="preserve">Can I give my points to someone else? </w:t>
      </w:r>
    </w:p>
    <w:p w14:paraId="5DEF87A1" w14:textId="24A090A8" w:rsidR="00C340F4" w:rsidRPr="00C340F4" w:rsidRDefault="00C340F4" w:rsidP="00642994">
      <w:pPr>
        <w:ind w:left="720"/>
      </w:pPr>
      <w:r>
        <w:t xml:space="preserve">No, once you are awarded </w:t>
      </w:r>
      <w:r w:rsidR="009058CF">
        <w:t>points,</w:t>
      </w:r>
      <w:r>
        <w:t xml:space="preserve"> they are in your bank account to spend in the marketplace. You cannot re-allocate them. </w:t>
      </w:r>
    </w:p>
    <w:p w14:paraId="329023DA" w14:textId="77777777" w:rsidR="00C340F4" w:rsidRPr="00C340F4" w:rsidRDefault="00C340F4" w:rsidP="00C340F4"/>
    <w:p w14:paraId="5EBC23AE" w14:textId="7654C9EF" w:rsidR="00C340F4" w:rsidRPr="00C340F4" w:rsidRDefault="00C340F4" w:rsidP="00642994">
      <w:pPr>
        <w:jc w:val="center"/>
      </w:pPr>
      <w:r w:rsidRPr="00C340F4">
        <w:t xml:space="preserve">Management </w:t>
      </w:r>
      <w:r w:rsidR="00642994">
        <w:t>Q</w:t>
      </w:r>
      <w:r w:rsidRPr="00C340F4">
        <w:t>uestions:</w:t>
      </w:r>
    </w:p>
    <w:p w14:paraId="31622C54" w14:textId="77777777" w:rsidR="00642994" w:rsidRDefault="00C340F4" w:rsidP="00C340F4">
      <w:pPr>
        <w:numPr>
          <w:ilvl w:val="0"/>
          <w:numId w:val="2"/>
        </w:numPr>
      </w:pPr>
      <w:r w:rsidRPr="00C340F4">
        <w:t>Do the points I get each month expire?</w:t>
      </w:r>
    </w:p>
    <w:p w14:paraId="72B1C0F8" w14:textId="2DD3CCBD" w:rsidR="00C340F4" w:rsidRDefault="00C340F4" w:rsidP="00642994">
      <w:pPr>
        <w:ind w:left="720"/>
      </w:pPr>
      <w:r w:rsidRPr="00C340F4">
        <w:t xml:space="preserve"> Please note that points are "use-it or lose-it" and will expire at the end of each month; they do not roll over. Points refresh </w:t>
      </w:r>
      <w:proofErr w:type="gramStart"/>
      <w:r w:rsidRPr="00C340F4">
        <w:t>on a monthly basis</w:t>
      </w:r>
      <w:proofErr w:type="gramEnd"/>
      <w:r w:rsidRPr="00C340F4">
        <w:t>.</w:t>
      </w:r>
    </w:p>
    <w:p w14:paraId="791CD25B" w14:textId="77777777" w:rsidR="00642994" w:rsidRDefault="00642994" w:rsidP="00642994">
      <w:pPr>
        <w:ind w:left="720"/>
      </w:pPr>
    </w:p>
    <w:p w14:paraId="29C00FEF" w14:textId="77777777" w:rsidR="00642994" w:rsidRDefault="00C340F4" w:rsidP="00C340F4">
      <w:pPr>
        <w:numPr>
          <w:ilvl w:val="0"/>
          <w:numId w:val="2"/>
        </w:numPr>
      </w:pPr>
      <w:r>
        <w:lastRenderedPageBreak/>
        <w:t xml:space="preserve">Who can boost points? </w:t>
      </w:r>
    </w:p>
    <w:p w14:paraId="448B504A" w14:textId="7F743FC9" w:rsidR="00C340F4" w:rsidRPr="00C340F4" w:rsidRDefault="00C340F4" w:rsidP="00642994">
      <w:pPr>
        <w:ind w:left="720"/>
      </w:pPr>
      <w:r>
        <w:t xml:space="preserve">Directors and above. </w:t>
      </w:r>
    </w:p>
    <w:p w14:paraId="413215CC" w14:textId="77777777" w:rsidR="00642994" w:rsidRDefault="00C340F4" w:rsidP="00C340F4">
      <w:pPr>
        <w:numPr>
          <w:ilvl w:val="0"/>
          <w:numId w:val="2"/>
        </w:numPr>
      </w:pPr>
      <w:r w:rsidRPr="00C340F4">
        <w:t xml:space="preserve">What do I do if I see an inappropriate recognition or picture? </w:t>
      </w:r>
    </w:p>
    <w:p w14:paraId="2844E67A" w14:textId="05BD1097" w:rsidR="00C340F4" w:rsidRDefault="00C340F4" w:rsidP="00642994">
      <w:pPr>
        <w:ind w:left="720"/>
      </w:pPr>
      <w:r w:rsidRPr="00C340F4">
        <w:t xml:space="preserve">“Flag” the recognition and the manager will be notified. They should then reach out to Kimberly Gwaltney to delete if necessary. </w:t>
      </w:r>
    </w:p>
    <w:p w14:paraId="568BBDB6" w14:textId="77777777" w:rsidR="00642994" w:rsidRDefault="00C340F4" w:rsidP="00C340F4">
      <w:pPr>
        <w:numPr>
          <w:ilvl w:val="0"/>
          <w:numId w:val="2"/>
        </w:numPr>
      </w:pPr>
      <w:r>
        <w:t xml:space="preserve">Do my recognition points expire? </w:t>
      </w:r>
    </w:p>
    <w:p w14:paraId="1589A590" w14:textId="4748FFD7" w:rsidR="00C340F4" w:rsidRPr="00C340F4" w:rsidRDefault="00C340F4" w:rsidP="00642994">
      <w:pPr>
        <w:ind w:left="720"/>
      </w:pPr>
      <w:r>
        <w:t xml:space="preserve">Yes, individuals with direct reports need to award their points prior to the end of the month. Points </w:t>
      </w:r>
      <w:proofErr w:type="gramStart"/>
      <w:r>
        <w:t>expire</w:t>
      </w:r>
      <w:proofErr w:type="gramEnd"/>
      <w:r>
        <w:t xml:space="preserve"> in the month allocated. </w:t>
      </w:r>
    </w:p>
    <w:p w14:paraId="764A9DE0" w14:textId="77777777" w:rsidR="00C340F4" w:rsidRPr="00C340F4" w:rsidRDefault="00C340F4" w:rsidP="00C340F4"/>
    <w:p w14:paraId="27978620" w14:textId="37176E54" w:rsidR="00C340F4" w:rsidRPr="00C340F4" w:rsidRDefault="00C340F4" w:rsidP="00C340F4"/>
    <w:p w14:paraId="1D957BB7" w14:textId="77777777" w:rsidR="002A2FEB" w:rsidRDefault="002A2FEB"/>
    <w:sectPr w:rsidR="002A2FEB" w:rsidSect="006429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0315"/>
    <w:multiLevelType w:val="hybridMultilevel"/>
    <w:tmpl w:val="F5BA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724F8"/>
    <w:multiLevelType w:val="hybridMultilevel"/>
    <w:tmpl w:val="F80E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01419">
    <w:abstractNumId w:val="0"/>
  </w:num>
  <w:num w:numId="2" w16cid:durableId="868832407">
    <w:abstractNumId w:val="1"/>
  </w:num>
  <w:num w:numId="3" w16cid:durableId="56361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F4"/>
    <w:rsid w:val="000B052F"/>
    <w:rsid w:val="000C0F37"/>
    <w:rsid w:val="000F172D"/>
    <w:rsid w:val="00144FDA"/>
    <w:rsid w:val="002A2FEB"/>
    <w:rsid w:val="002D1E65"/>
    <w:rsid w:val="00394D14"/>
    <w:rsid w:val="003E1B3A"/>
    <w:rsid w:val="00642994"/>
    <w:rsid w:val="007241F7"/>
    <w:rsid w:val="0081502A"/>
    <w:rsid w:val="00863906"/>
    <w:rsid w:val="009058CF"/>
    <w:rsid w:val="00C340F4"/>
    <w:rsid w:val="00EC136F"/>
    <w:rsid w:val="00F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83C7A"/>
  <w15:chartTrackingRefBased/>
  <w15:docId w15:val="{0269B896-C91C-4CF3-9F59-A7CC9ED6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0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7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vo@medline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633774AAFDC4E94CD352C12C3205F" ma:contentTypeVersion="12" ma:contentTypeDescription="Create a new document." ma:contentTypeScope="" ma:versionID="a44e84cb835b593ad6fa1934b7295a7d">
  <xsd:schema xmlns:xsd="http://www.w3.org/2001/XMLSchema" xmlns:xs="http://www.w3.org/2001/XMLSchema" xmlns:p="http://schemas.microsoft.com/office/2006/metadata/properties" xmlns:ns2="51353ad8-f125-46c5-ada4-b8a2f8c28708" xmlns:ns3="77f075cf-f033-44c2-ad2d-0bfc37f65564" targetNamespace="http://schemas.microsoft.com/office/2006/metadata/properties" ma:root="true" ma:fieldsID="122c08ae048d80248e0156f4e55fa6cd" ns2:_="" ns3:_="">
    <xsd:import namespace="51353ad8-f125-46c5-ada4-b8a2f8c28708"/>
    <xsd:import namespace="77f075cf-f033-44c2-ad2d-0bfc37f6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53ad8-f125-46c5-ada4-b8a2f8c28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75cf-f033-44c2-ad2d-0bfc37f655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9aa13e-d457-419d-aa23-ad29581d4c78}" ma:internalName="TaxCatchAll" ma:showField="CatchAllData" ma:web="77f075cf-f033-44c2-ad2d-0bfc37f6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53ad8-f125-46c5-ada4-b8a2f8c28708">
      <Terms xmlns="http://schemas.microsoft.com/office/infopath/2007/PartnerControls"/>
    </lcf76f155ced4ddcb4097134ff3c332f>
    <TaxCatchAll xmlns="77f075cf-f033-44c2-ad2d-0bfc37f65564" xsi:nil="true"/>
  </documentManagement>
</p:properties>
</file>

<file path=customXml/itemProps1.xml><?xml version="1.0" encoding="utf-8"?>
<ds:datastoreItem xmlns:ds="http://schemas.openxmlformats.org/officeDocument/2006/customXml" ds:itemID="{18B8AA1A-8FCE-47FA-8868-4EC19EA02B11}"/>
</file>

<file path=customXml/itemProps2.xml><?xml version="1.0" encoding="utf-8"?>
<ds:datastoreItem xmlns:ds="http://schemas.openxmlformats.org/officeDocument/2006/customXml" ds:itemID="{24832832-D462-436A-84C3-DB1FDBF8F369}"/>
</file>

<file path=customXml/itemProps3.xml><?xml version="1.0" encoding="utf-8"?>
<ds:datastoreItem xmlns:ds="http://schemas.openxmlformats.org/officeDocument/2006/customXml" ds:itemID="{563F6CA3-9D42-452B-A6CA-9C0E19BB6118}"/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Geise, Evan</dc:creator>
  <cp:keywords/>
  <dc:description/>
  <cp:lastModifiedBy>Geise, Evan</cp:lastModifiedBy>
  <cp:revision>2</cp:revision>
  <dcterms:created xsi:type="dcterms:W3CDTF">2025-05-09T11:53:00Z</dcterms:created>
  <dcterms:modified xsi:type="dcterms:W3CDTF">2025-05-09T11:53:00Z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0x010100B6B633774AAFDC4E94CD352C12C3205F</vt:lpwstr>
  </property>
</Properties>
</file>