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5241" w:rsidR="00DF6794" w:rsidP="00DF6794" w:rsidRDefault="008E4B00" w14:paraId="49ED9909" w14:textId="085B7CD2">
      <w:pPr>
        <w:rPr>
          <w:rFonts w:ascii="Arial" w:hAnsi="Arial" w:cs="Arial"/>
        </w:rPr>
      </w:pPr>
      <w:r w:rsidRPr="008A5241">
        <w:rPr>
          <w:rFonts w:ascii="Arial" w:hAnsi="Arial" w:cs="Arial"/>
          <w:noProof/>
          <w:lang w:val="en-CA" w:eastAsia="en-CA"/>
        </w:rPr>
        <mc:AlternateContent>
          <mc:Choice Requires="wps">
            <w:drawing>
              <wp:anchor distT="0" distB="0" distL="114300" distR="114300" simplePos="0" relativeHeight="251656194" behindDoc="0" locked="0" layoutInCell="1" allowOverlap="1" wp14:anchorId="1285E3A2" wp14:editId="21521C43">
                <wp:simplePos x="0" y="0"/>
                <wp:positionH relativeFrom="margin">
                  <wp:posOffset>632460</wp:posOffset>
                </wp:positionH>
                <wp:positionV relativeFrom="paragraph">
                  <wp:posOffset>-518160</wp:posOffset>
                </wp:positionV>
                <wp:extent cx="4924425" cy="848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24425" cy="848360"/>
                        </a:xfrm>
                        <a:prstGeom prst="rect">
                          <a:avLst/>
                        </a:prstGeom>
                        <a:noFill/>
                        <a:ln w="6350">
                          <a:noFill/>
                        </a:ln>
                      </wps:spPr>
                      <wps:txbx>
                        <w:txbxContent>
                          <w:p w:rsidRPr="009A31D5" w:rsidR="00BC44D2" w:rsidP="009A31D5" w:rsidRDefault="00E6358B" w14:paraId="2F3E321D" w14:textId="4CEF86C1">
                            <w:pPr>
                              <w:spacing w:after="0" w:line="240" w:lineRule="auto"/>
                              <w:rPr>
                                <w:rFonts w:ascii="Arial" w:hAnsi="Arial" w:cs="Arial"/>
                                <w:sz w:val="4"/>
                                <w:szCs w:val="6"/>
                              </w:rPr>
                            </w:pPr>
                            <w:r>
                              <w:rPr>
                                <w:rFonts w:ascii="Arial" w:hAnsi="Arial" w:cs="Arial"/>
                                <w:b/>
                                <w:bCs/>
                                <w:color w:val="0052CC"/>
                                <w:sz w:val="36"/>
                                <w:szCs w:val="40"/>
                              </w:rPr>
                              <w:t>Transfer Employee to Another Manager</w:t>
                            </w:r>
                            <w:r w:rsidRPr="008E4B00" w:rsidR="008E4B00">
                              <w:rPr>
                                <w:rFonts w:ascii="Arial" w:hAnsi="Arial" w:cs="Arial"/>
                                <w:b/>
                                <w:bCs/>
                                <w:color w:val="0052CC"/>
                                <w:sz w:val="36"/>
                                <w:szCs w:val="40"/>
                              </w:rPr>
                              <w:t xml:space="preserve"> – Move Position with Employee</w:t>
                            </w:r>
                            <w:r w:rsidR="000B549B">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450E16" w:rsidR="000B549B">
                                <w:rPr>
                                  <w:rStyle w:val="Hyperlink"/>
                                  <w:rFonts w:ascii="Arial" w:hAnsi="Arial" w:cs="Arial"/>
                                  <w:sz w:val="32"/>
                                  <w:szCs w:val="32"/>
                                </w:rPr>
                                <w:t>HR Partners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85E3A2">
                <v:stroke joinstyle="miter"/>
                <v:path gradientshapeok="t" o:connecttype="rect"/>
              </v:shapetype>
              <v:shape id="Text Box 3" style="position:absolute;margin-left:49.8pt;margin-top:-40.8pt;width:387.75pt;height:66.8pt;z-index:251656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">
                <v:textbox>
                  <w:txbxContent>
                    <w:p w:rsidRPr="009A31D5" w:rsidR="00BC44D2" w:rsidP="009A31D5" w:rsidRDefault="00E6358B" w14:paraId="2F3E321D" w14:textId="4CEF86C1">
                      <w:pPr>
                        <w:spacing w:after="0" w:line="240" w:lineRule="auto"/>
                        <w:rPr>
                          <w:rFonts w:ascii="Arial" w:hAnsi="Arial" w:cs="Arial"/>
                          <w:sz w:val="4"/>
                          <w:szCs w:val="6"/>
                        </w:rPr>
                      </w:pPr>
                      <w:r>
                        <w:rPr>
                          <w:rFonts w:ascii="Arial" w:hAnsi="Arial" w:cs="Arial"/>
                          <w:b/>
                          <w:bCs/>
                          <w:color w:val="0052CC"/>
                          <w:sz w:val="36"/>
                          <w:szCs w:val="40"/>
                        </w:rPr>
                        <w:t>Transfer Employee to Another Manager</w:t>
                      </w:r>
                      <w:r w:rsidRPr="008E4B00" w:rsidR="008E4B00">
                        <w:rPr>
                          <w:rFonts w:ascii="Arial" w:hAnsi="Arial" w:cs="Arial"/>
                          <w:b/>
                          <w:bCs/>
                          <w:color w:val="0052CC"/>
                          <w:sz w:val="36"/>
                          <w:szCs w:val="40"/>
                        </w:rPr>
                        <w:t xml:space="preserve"> – Move Position with Employee</w:t>
                      </w:r>
                      <w:r w:rsidR="000B549B">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450E16" w:rsidR="000B549B">
                          <w:rPr>
                            <w:rStyle w:val="Hyperlink"/>
                            <w:rFonts w:ascii="Arial" w:hAnsi="Arial" w:cs="Arial"/>
                            <w:sz w:val="32"/>
                            <w:szCs w:val="32"/>
                          </w:rPr>
                          <w:t>HR Partners</w:t>
                        </w:r>
                      </w:hyperlink>
                    </w:p>
                  </w:txbxContent>
                </v:textbox>
                <w10:wrap anchorx="margin"/>
              </v:shape>
            </w:pict>
          </mc:Fallback>
        </mc:AlternateContent>
      </w:r>
      <w:r w:rsidRPr="008A5241" w:rsidR="00924A68">
        <w:rPr>
          <w:rFonts w:ascii="Arial" w:hAnsi="Arial" w:cs="Arial"/>
          <w:noProof/>
          <w:lang w:val="en-CA" w:eastAsia="en-CA"/>
        </w:rPr>
        <w:drawing>
          <wp:anchor distT="0" distB="0" distL="114300" distR="114300" simplePos="0" relativeHeight="251661312" behindDoc="1" locked="0" layoutInCell="1" allowOverlap="1" wp14:anchorId="2CC5639C" wp14:editId="15AB9AF0">
            <wp:simplePos x="0" y="0"/>
            <wp:positionH relativeFrom="margin">
              <wp:posOffset>6147535</wp:posOffset>
            </wp:positionH>
            <wp:positionV relativeFrom="paragraph">
              <wp:posOffset>-617220</wp:posOffset>
            </wp:positionV>
            <wp:extent cx="618490" cy="618490"/>
            <wp:effectExtent l="0" t="0" r="0" b="0"/>
            <wp:wrapNone/>
            <wp:docPr id="845092438" name="Picture 1" descr="Medline Europe Brand Guidelines | Medlin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line Europe Brand Guidelines | Medline EU"/>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anchor>
        </w:drawing>
      </w:r>
      <w:r w:rsidRPr="008A5241" w:rsidR="00C239DD">
        <w:rPr>
          <w:rFonts w:ascii="Arial" w:hAnsi="Arial" w:cs="Arial"/>
          <w:noProof/>
          <w:lang w:val="en-CA" w:eastAsia="en-CA"/>
        </w:rPr>
        <w:drawing>
          <wp:anchor distT="0" distB="0" distL="114300" distR="114300" simplePos="0" relativeHeight="251660288" behindDoc="1" locked="0" layoutInCell="1" allowOverlap="1" wp14:anchorId="24623C9B" wp14:editId="3FA3E636">
            <wp:simplePos x="0" y="0"/>
            <wp:positionH relativeFrom="page">
              <wp:posOffset>0</wp:posOffset>
            </wp:positionH>
            <wp:positionV relativeFrom="paragraph">
              <wp:posOffset>-914400</wp:posOffset>
            </wp:positionV>
            <wp:extent cx="1249680" cy="1244125"/>
            <wp:effectExtent l="0" t="0" r="7620" b="0"/>
            <wp:wrapNone/>
            <wp:docPr id="606997865" name="Picture 1"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97865" name="Picture 1" descr="A blue and white rectang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0923" cy="1245362"/>
                    </a:xfrm>
                    <a:prstGeom prst="rect">
                      <a:avLst/>
                    </a:prstGeom>
                  </pic:spPr>
                </pic:pic>
              </a:graphicData>
            </a:graphic>
            <wp14:sizeRelH relativeFrom="margin">
              <wp14:pctWidth>0</wp14:pctWidth>
            </wp14:sizeRelH>
            <wp14:sizeRelV relativeFrom="margin">
              <wp14:pctHeight>0</wp14:pctHeight>
            </wp14:sizeRelV>
          </wp:anchor>
        </w:drawing>
      </w:r>
    </w:p>
    <w:p w:rsidR="002612DF" w:rsidP="00463A08" w:rsidRDefault="002612DF" w14:paraId="7DD7FC02" w14:textId="77777777">
      <w:pPr>
        <w:rPr>
          <w:rStyle w:val="Heading1Char"/>
        </w:rPr>
      </w:pPr>
    </w:p>
    <w:p w:rsidR="009A31D5" w:rsidP="00463A08" w:rsidRDefault="00A25F20" w14:paraId="0886F03C" w14:textId="030F6087">
      <w:pPr>
        <w:rPr>
          <w:rStyle w:val="Heading1Char"/>
          <w:rFonts w:ascii="Arial" w:hAnsi="Arial" w:cs="Arial"/>
          <w:b/>
          <w:bCs/>
          <w:sz w:val="28"/>
          <w:szCs w:val="28"/>
        </w:rPr>
      </w:pPr>
      <w:r>
        <w:rPr>
          <w:rStyle w:val="Heading1Char"/>
          <w:rFonts w:ascii="Arial" w:hAnsi="Arial" w:cs="Arial"/>
          <w:b/>
          <w:bCs/>
          <w:sz w:val="28"/>
          <w:szCs w:val="28"/>
        </w:rPr>
        <w:t>Transfer Employee to Another Manager</w:t>
      </w:r>
      <w:r w:rsidRPr="008E4B00" w:rsidR="008E4B00">
        <w:rPr>
          <w:rStyle w:val="Heading1Char"/>
          <w:rFonts w:ascii="Arial" w:hAnsi="Arial" w:cs="Arial"/>
          <w:b/>
          <w:bCs/>
          <w:sz w:val="28"/>
          <w:szCs w:val="28"/>
        </w:rPr>
        <w:t xml:space="preserve"> – Move Position with Employee </w:t>
      </w:r>
      <w:r w:rsidR="009A31D5">
        <w:rPr>
          <w:rStyle w:val="Heading1Char"/>
          <w:rFonts w:ascii="Arial" w:hAnsi="Arial" w:cs="Arial"/>
          <w:b/>
          <w:bCs/>
          <w:sz w:val="28"/>
          <w:szCs w:val="28"/>
        </w:rPr>
        <w:t>(Initiating Manager)</w:t>
      </w:r>
    </w:p>
    <w:p w:rsidRPr="00FC46E3" w:rsidR="00FC46E3" w:rsidP="00FC46E3" w:rsidRDefault="00FC46E3" w14:paraId="2B36C26A" w14:textId="77777777">
      <w:pPr>
        <w:pStyle w:val="ListParagraph"/>
        <w:numPr>
          <w:ilvl w:val="0"/>
          <w:numId w:val="3"/>
        </w:numPr>
        <w:spacing w:line="279" w:lineRule="auto"/>
        <w:rPr>
          <w:rFonts w:ascii="Arial" w:hAnsi="Arial" w:eastAsia="Aptos" w:cs="Arial"/>
          <w:color w:val="000000" w:themeColor="text1"/>
          <w:sz w:val="24"/>
          <w:szCs w:val="24"/>
        </w:rPr>
      </w:pPr>
      <w:r w:rsidRPr="00FC46E3">
        <w:rPr>
          <w:rFonts w:ascii="Arial" w:hAnsi="Arial" w:eastAsia="Aptos" w:cs="Arial"/>
          <w:color w:val="000000" w:themeColor="text1"/>
          <w:sz w:val="24"/>
          <w:szCs w:val="24"/>
        </w:rPr>
        <w:t>Access the task called Start Job Change</w:t>
      </w:r>
    </w:p>
    <w:p w:rsidR="00FC46E3" w:rsidP="2F189D23" w:rsidRDefault="00FC46E3" w14:paraId="693E262E" w14:textId="404AC3C3">
      <w:pPr>
        <w:pStyle w:val="ListParagraph"/>
        <w:numPr>
          <w:ilvl w:val="0"/>
          <w:numId w:val="3"/>
        </w:numPr>
        <w:spacing w:line="279" w:lineRule="auto"/>
        <w:rPr>
          <w:rFonts w:ascii="Arial" w:hAnsi="Arial" w:eastAsia="Aptos" w:cs="Arial"/>
          <w:color w:val="000000" w:themeColor="text1"/>
          <w:sz w:val="24"/>
          <w:szCs w:val="24"/>
        </w:rPr>
      </w:pPr>
      <w:r w:rsidRPr="2F189D23" w:rsidR="00FC46E3">
        <w:rPr>
          <w:rFonts w:ascii="Arial" w:hAnsi="Arial" w:eastAsia="Aptos" w:cs="Arial"/>
          <w:color w:val="000000" w:themeColor="text1" w:themeTint="FF" w:themeShade="FF"/>
          <w:sz w:val="24"/>
          <w:szCs w:val="24"/>
        </w:rPr>
        <w:t>Select the worker, choose the template called Transfer Employee to Another Manager, and click Ok.</w:t>
      </w:r>
    </w:p>
    <w:p w:rsidRPr="00FC46E3" w:rsidR="003F5CED" w:rsidP="3D1CB9B6" w:rsidRDefault="003F5CED" w14:paraId="5B1DC4CF" w14:textId="07534B64">
      <w:pPr>
        <w:spacing w:line="279" w:lineRule="auto"/>
      </w:pPr>
      <w:r w:rsidR="1AF862BE">
        <w:drawing>
          <wp:inline wp14:editId="40900963" wp14:anchorId="58E9DF2C">
            <wp:extent cx="5476875" cy="4058756"/>
            <wp:effectExtent l="0" t="0" r="0" b="0"/>
            <wp:docPr id="2104126232" name="" title=""/>
            <wp:cNvGraphicFramePr>
              <a:graphicFrameLocks noChangeAspect="1"/>
            </wp:cNvGraphicFramePr>
            <a:graphic>
              <a:graphicData uri="http://schemas.openxmlformats.org/drawingml/2006/picture">
                <pic:pic>
                  <pic:nvPicPr>
                    <pic:cNvPr id="0" name=""/>
                    <pic:cNvPicPr/>
                  </pic:nvPicPr>
                  <pic:blipFill>
                    <a:blip r:embed="R68544b332132415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476875" cy="4058756"/>
                    </a:xfrm>
                    <a:prstGeom prst="rect">
                      <a:avLst/>
                    </a:prstGeom>
                  </pic:spPr>
                </pic:pic>
              </a:graphicData>
            </a:graphic>
          </wp:inline>
        </w:drawing>
      </w:r>
    </w:p>
    <w:p w:rsidRPr="003F5CED" w:rsidR="003F5CED" w:rsidP="003F5CED" w:rsidRDefault="003F5CED" w14:paraId="5B143D58" w14:textId="77777777">
      <w:pPr>
        <w:pStyle w:val="ListParagraph"/>
        <w:numPr>
          <w:ilvl w:val="0"/>
          <w:numId w:val="3"/>
        </w:numPr>
        <w:spacing w:line="279" w:lineRule="auto"/>
        <w:rPr>
          <w:rFonts w:ascii="Arial" w:hAnsi="Arial" w:eastAsia="Aptos" w:cs="Arial"/>
          <w:color w:val="000000" w:themeColor="text1"/>
          <w:sz w:val="24"/>
          <w:szCs w:val="24"/>
        </w:rPr>
      </w:pPr>
      <w:r w:rsidRPr="003F5CED">
        <w:rPr>
          <w:rFonts w:ascii="Arial" w:hAnsi="Arial" w:eastAsia="Aptos" w:cs="Arial"/>
          <w:color w:val="000000" w:themeColor="text1"/>
          <w:sz w:val="24"/>
          <w:szCs w:val="24"/>
        </w:rPr>
        <w:t>Choose the desired Effective Date – it must be the beginning of a pay period.</w:t>
      </w:r>
    </w:p>
    <w:p w:rsidRPr="003F5CED" w:rsidR="003F5CED" w:rsidP="003F5CED" w:rsidRDefault="003F5CED" w14:paraId="32825068" w14:textId="77777777">
      <w:pPr>
        <w:pStyle w:val="ListParagraph"/>
        <w:numPr>
          <w:ilvl w:val="0"/>
          <w:numId w:val="3"/>
        </w:numPr>
        <w:spacing w:line="279" w:lineRule="auto"/>
        <w:rPr>
          <w:rFonts w:ascii="Arial" w:hAnsi="Arial" w:eastAsia="Aptos" w:cs="Arial"/>
          <w:color w:val="000000" w:themeColor="text1"/>
          <w:sz w:val="24"/>
          <w:szCs w:val="24"/>
        </w:rPr>
      </w:pPr>
      <w:r w:rsidRPr="003F5CED">
        <w:rPr>
          <w:rFonts w:ascii="Arial" w:hAnsi="Arial" w:eastAsia="Aptos" w:cs="Arial"/>
          <w:color w:val="000000" w:themeColor="text1"/>
          <w:sz w:val="24"/>
          <w:szCs w:val="24"/>
        </w:rPr>
        <w:t xml:space="preserve">Select the new manager in the field “Which team will this person be moving to?” </w:t>
      </w:r>
    </w:p>
    <w:p w:rsidRPr="003F5CED" w:rsidR="003F5CED" w:rsidP="003F5CED" w:rsidRDefault="003F5CED" w14:paraId="4C536DC9" w14:textId="77777777">
      <w:pPr>
        <w:pStyle w:val="ListParagraph"/>
        <w:numPr>
          <w:ilvl w:val="0"/>
          <w:numId w:val="3"/>
        </w:numPr>
        <w:spacing w:line="279" w:lineRule="auto"/>
        <w:rPr>
          <w:rFonts w:ascii="Arial" w:hAnsi="Arial" w:eastAsia="Aptos" w:cs="Arial"/>
          <w:color w:val="000000" w:themeColor="text1"/>
          <w:sz w:val="24"/>
          <w:szCs w:val="24"/>
        </w:rPr>
      </w:pPr>
      <w:r w:rsidRPr="003F5CED">
        <w:rPr>
          <w:rFonts w:ascii="Arial" w:hAnsi="Arial" w:eastAsia="Aptos" w:cs="Arial"/>
          <w:color w:val="000000" w:themeColor="text1"/>
          <w:sz w:val="24"/>
          <w:szCs w:val="24"/>
        </w:rPr>
        <w:t xml:space="preserve">Select the check box next to “Is this person’s position moving with them?” </w:t>
      </w:r>
    </w:p>
    <w:p w:rsidRPr="00344DA5" w:rsidR="00FC46E3" w:rsidP="003F5CED" w:rsidRDefault="003F5CED" w14:paraId="78BDDCE8" w14:textId="37A7A737">
      <w:pPr>
        <w:pStyle w:val="ListParagraph"/>
        <w:numPr>
          <w:ilvl w:val="0"/>
          <w:numId w:val="3"/>
        </w:numPr>
        <w:spacing w:line="279" w:lineRule="auto"/>
        <w:rPr>
          <w:rFonts w:ascii="Arial" w:hAnsi="Arial" w:eastAsia="Aptos" w:cs="Arial"/>
          <w:color w:val="000000" w:themeColor="text1"/>
          <w:sz w:val="24"/>
          <w:szCs w:val="24"/>
        </w:rPr>
      </w:pPr>
      <w:r w:rsidRPr="003F5CED">
        <w:rPr>
          <w:rFonts w:ascii="Arial" w:hAnsi="Arial" w:eastAsia="Aptos" w:cs="Arial"/>
          <w:color w:val="000000" w:themeColor="text1"/>
          <w:sz w:val="24"/>
          <w:szCs w:val="24"/>
        </w:rPr>
        <w:t>Click Submit to route to the Receiving Manager for review and approval.</w:t>
      </w:r>
    </w:p>
    <w:p w:rsidR="00CC0F8E" w:rsidP="00CC0F8E" w:rsidRDefault="00CC0F8E" w14:paraId="74C128EF" w14:textId="55A1DA16">
      <w:pPr>
        <w:pStyle w:val="ListParagraph"/>
        <w:spacing w:line="279" w:lineRule="auto"/>
        <w:rPr>
          <w:rFonts w:ascii="Aptos" w:hAnsi="Aptos" w:eastAsia="Aptos" w:cs="Aptos"/>
          <w:color w:val="000000" w:themeColor="text1"/>
        </w:rPr>
      </w:pPr>
    </w:p>
    <w:p w:rsidRPr="00E85F1E" w:rsidR="00E54728" w:rsidP="4B9FDF0D" w:rsidRDefault="00E54728" w14:paraId="1969E08C" w14:textId="2C90A0D7">
      <w:pPr>
        <w:pStyle w:val="ListParagraph"/>
        <w:spacing w:line="279" w:lineRule="auto"/>
        <w:rPr>
          <w:rFonts w:ascii="Aptos" w:hAnsi="Aptos" w:eastAsia="Aptos" w:cs="Aptos"/>
          <w:color w:val="000000" w:themeColor="text1"/>
        </w:rPr>
      </w:pPr>
      <w:r w:rsidR="003F5CED">
        <w:drawing>
          <wp:inline wp14:editId="68CB3D3B" wp14:anchorId="1784AAF0">
            <wp:extent cx="4450080" cy="3244850"/>
            <wp:effectExtent l="0" t="0" r="7620" b="0"/>
            <wp:docPr id="386781867" name="Picture 386781867" descr="A screenshot of a computer&#10;&#10;AI-generated content may be incorrect." title=""/>
            <wp:cNvGraphicFramePr>
              <a:graphicFrameLocks noChangeAspect="1"/>
            </wp:cNvGraphicFramePr>
            <a:graphic>
              <a:graphicData uri="http://schemas.openxmlformats.org/drawingml/2006/picture">
                <pic:pic>
                  <pic:nvPicPr>
                    <pic:cNvPr id="0" name="Picture 386781867"/>
                    <pic:cNvPicPr/>
                  </pic:nvPicPr>
                  <pic:blipFill>
                    <a:blip r:embed="Ra6718f40eee84a2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450080" cy="3244850"/>
                    </a:xfrm>
                    <a:prstGeom prst="rect">
                      <a:avLst/>
                    </a:prstGeom>
                  </pic:spPr>
                </pic:pic>
              </a:graphicData>
            </a:graphic>
          </wp:inline>
        </w:drawing>
      </w:r>
    </w:p>
    <w:p w:rsidR="00112ADC" w:rsidP="00112ADC" w:rsidRDefault="003A20E4" w14:paraId="0FBC52C0" w14:textId="43B59F03">
      <w:pPr>
        <w:rPr>
          <w:rStyle w:val="Heading1Char"/>
          <w:rFonts w:ascii="Arial" w:hAnsi="Arial" w:cs="Arial"/>
          <w:b/>
          <w:bCs/>
          <w:sz w:val="28"/>
          <w:szCs w:val="28"/>
        </w:rPr>
      </w:pPr>
      <w:r>
        <w:rPr>
          <w:rStyle w:val="Heading1Char"/>
          <w:rFonts w:ascii="Arial" w:hAnsi="Arial" w:cs="Arial"/>
          <w:b/>
          <w:bCs/>
          <w:sz w:val="28"/>
          <w:szCs w:val="28"/>
        </w:rPr>
        <w:t>Transfer Employee to Another Manager</w:t>
      </w:r>
      <w:r w:rsidRPr="008E4B00">
        <w:rPr>
          <w:rStyle w:val="Heading1Char"/>
          <w:rFonts w:ascii="Arial" w:hAnsi="Arial" w:cs="Arial"/>
          <w:b/>
          <w:bCs/>
          <w:sz w:val="28"/>
          <w:szCs w:val="28"/>
        </w:rPr>
        <w:t xml:space="preserve"> </w:t>
      </w:r>
      <w:r w:rsidRPr="008E4B00" w:rsidR="00112ADC">
        <w:rPr>
          <w:rStyle w:val="Heading1Char"/>
          <w:rFonts w:ascii="Arial" w:hAnsi="Arial" w:cs="Arial"/>
          <w:b/>
          <w:bCs/>
          <w:sz w:val="28"/>
          <w:szCs w:val="28"/>
        </w:rPr>
        <w:t xml:space="preserve">– Move Position with Employee </w:t>
      </w:r>
      <w:r w:rsidR="00112ADC">
        <w:rPr>
          <w:rStyle w:val="Heading1Char"/>
          <w:rFonts w:ascii="Arial" w:hAnsi="Arial" w:cs="Arial"/>
          <w:b/>
          <w:bCs/>
          <w:sz w:val="28"/>
          <w:szCs w:val="28"/>
        </w:rPr>
        <w:t>(</w:t>
      </w:r>
      <w:r w:rsidR="003F2BD9">
        <w:rPr>
          <w:rStyle w:val="Heading1Char"/>
          <w:rFonts w:ascii="Arial" w:hAnsi="Arial" w:cs="Arial"/>
          <w:b/>
          <w:bCs/>
          <w:sz w:val="28"/>
          <w:szCs w:val="28"/>
        </w:rPr>
        <w:t>Receiving</w:t>
      </w:r>
      <w:r w:rsidR="00112ADC">
        <w:rPr>
          <w:rStyle w:val="Heading1Char"/>
          <w:rFonts w:ascii="Arial" w:hAnsi="Arial" w:cs="Arial"/>
          <w:b/>
          <w:bCs/>
          <w:sz w:val="28"/>
          <w:szCs w:val="28"/>
        </w:rPr>
        <w:t xml:space="preserve"> Manager)</w:t>
      </w:r>
    </w:p>
    <w:p w:rsidRPr="000E0A56" w:rsidR="000E0A56" w:rsidP="000E0A56" w:rsidRDefault="000E0A56" w14:paraId="27FE6BF5" w14:textId="77777777">
      <w:pPr>
        <w:pStyle w:val="ListParagraph"/>
        <w:numPr>
          <w:ilvl w:val="0"/>
          <w:numId w:val="25"/>
        </w:numPr>
        <w:spacing w:line="279" w:lineRule="auto"/>
        <w:rPr>
          <w:rFonts w:ascii="Arial" w:hAnsi="Arial" w:eastAsia="Aptos" w:cs="Arial"/>
          <w:color w:val="000000" w:themeColor="text1"/>
          <w:sz w:val="24"/>
          <w:szCs w:val="24"/>
        </w:rPr>
      </w:pPr>
      <w:r w:rsidRPr="000E0A56">
        <w:rPr>
          <w:rFonts w:ascii="Arial" w:hAnsi="Arial" w:eastAsia="Aptos" w:cs="Arial"/>
          <w:color w:val="000000" w:themeColor="text1"/>
          <w:sz w:val="24"/>
          <w:szCs w:val="24"/>
        </w:rPr>
        <w:t>Access the Transfer task in your My Tasks inbox.</w:t>
      </w:r>
    </w:p>
    <w:p w:rsidRPr="000E0A56" w:rsidR="000E0A56" w:rsidP="000E0A56" w:rsidRDefault="000E0A56" w14:paraId="66805E3C" w14:textId="77777777">
      <w:pPr>
        <w:pStyle w:val="ListParagraph"/>
        <w:numPr>
          <w:ilvl w:val="0"/>
          <w:numId w:val="25"/>
        </w:numPr>
        <w:spacing w:line="279" w:lineRule="auto"/>
        <w:rPr>
          <w:rFonts w:ascii="Arial" w:hAnsi="Arial" w:eastAsia="Aptos" w:cs="Arial"/>
          <w:color w:val="000000" w:themeColor="text1"/>
          <w:sz w:val="24"/>
          <w:szCs w:val="24"/>
        </w:rPr>
      </w:pPr>
      <w:r w:rsidRPr="000E0A56">
        <w:rPr>
          <w:rFonts w:ascii="Arial" w:hAnsi="Arial" w:eastAsia="Aptos" w:cs="Arial"/>
          <w:color w:val="000000" w:themeColor="text1"/>
          <w:sz w:val="24"/>
          <w:szCs w:val="24"/>
        </w:rPr>
        <w:t>Review the change submitted by the initiating manager. If changes are needed, click the blue “Make Changes” button at the top of the form to enter edit mode.</w:t>
      </w:r>
    </w:p>
    <w:p w:rsidRPr="000E0A56" w:rsidR="000E0A56" w:rsidP="000E0A56" w:rsidRDefault="000E0A56" w14:paraId="65AC0188" w14:textId="77777777">
      <w:pPr>
        <w:pStyle w:val="ListParagraph"/>
        <w:numPr>
          <w:ilvl w:val="0"/>
          <w:numId w:val="25"/>
        </w:numPr>
        <w:spacing w:line="279" w:lineRule="auto"/>
        <w:rPr>
          <w:rFonts w:ascii="Arial" w:hAnsi="Arial" w:eastAsia="Aptos" w:cs="Arial"/>
          <w:color w:val="000000" w:themeColor="text1"/>
          <w:sz w:val="24"/>
          <w:szCs w:val="24"/>
        </w:rPr>
      </w:pPr>
      <w:r w:rsidRPr="000E0A56">
        <w:rPr>
          <w:rFonts w:ascii="Arial" w:hAnsi="Arial" w:eastAsia="Aptos" w:cs="Arial"/>
          <w:color w:val="000000" w:themeColor="text1"/>
          <w:sz w:val="24"/>
          <w:szCs w:val="24"/>
        </w:rPr>
        <w:t>Confirm accuracy of the change and click Approve to route for HR approval.</w:t>
      </w:r>
    </w:p>
    <w:p w:rsidR="000E0A56" w:rsidP="000E0A56" w:rsidRDefault="000E0A56" w14:paraId="5E312A49" w14:textId="77777777">
      <w:pPr>
        <w:pStyle w:val="ListParagraph"/>
        <w:spacing w:line="279" w:lineRule="auto"/>
        <w:rPr>
          <w:rFonts w:ascii="Arial" w:hAnsi="Arial" w:eastAsia="Aptos" w:cs="Arial"/>
          <w:color w:val="000000" w:themeColor="text1"/>
          <w:sz w:val="24"/>
          <w:szCs w:val="24"/>
        </w:rPr>
      </w:pPr>
    </w:p>
    <w:p w:rsidRPr="00847305" w:rsidR="000E0A56" w:rsidP="000E0A56" w:rsidRDefault="00D358B5" w14:paraId="649D312C" w14:textId="100A0B5D">
      <w:pPr>
        <w:pStyle w:val="ListParagraph"/>
        <w:spacing w:line="279" w:lineRule="auto"/>
        <w:rPr>
          <w:rFonts w:ascii="Arial" w:hAnsi="Arial" w:eastAsia="Aptos" w:cs="Arial"/>
          <w:color w:val="000000" w:themeColor="text1"/>
          <w:sz w:val="24"/>
          <w:szCs w:val="24"/>
        </w:rPr>
      </w:pPr>
      <w:r>
        <w:rPr>
          <w:noProof/>
        </w:rPr>
        <w:lastRenderedPageBreak/>
        <w:drawing>
          <wp:inline distT="0" distB="0" distL="0" distR="0" wp14:anchorId="6C629D77" wp14:editId="1C117BD3">
            <wp:extent cx="4564380" cy="3335508"/>
            <wp:effectExtent l="0" t="0" r="7620" b="0"/>
            <wp:docPr id="566953586" name="Picture 56695358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53586" name="Picture 566953586"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68658" cy="3338634"/>
                    </a:xfrm>
                    <a:prstGeom prst="rect">
                      <a:avLst/>
                    </a:prstGeom>
                  </pic:spPr>
                </pic:pic>
              </a:graphicData>
            </a:graphic>
          </wp:inline>
        </w:drawing>
      </w:r>
    </w:p>
    <w:p w:rsidR="00112ADC" w:rsidP="00823790" w:rsidRDefault="00112ADC" w14:paraId="6220647F" w14:textId="77777777">
      <w:pPr>
        <w:rPr>
          <w:rStyle w:val="Heading1Char"/>
          <w:rFonts w:ascii="Arial" w:hAnsi="Arial" w:cs="Arial"/>
          <w:b/>
          <w:bCs/>
          <w:sz w:val="28"/>
          <w:szCs w:val="28"/>
        </w:rPr>
      </w:pPr>
    </w:p>
    <w:p w:rsidRPr="0072703A" w:rsidR="00823790" w:rsidP="00823790" w:rsidRDefault="00E60143" w14:paraId="18279D6A" w14:textId="5FB2DCFE">
      <w:pPr>
        <w:rPr>
          <w:rStyle w:val="Heading1Char"/>
          <w:rFonts w:ascii="Arial" w:hAnsi="Arial" w:cs="Arial"/>
          <w:b/>
          <w:bCs/>
          <w:sz w:val="28"/>
          <w:szCs w:val="28"/>
        </w:rPr>
      </w:pPr>
      <w:bookmarkStart w:name="HR" w:id="0"/>
      <w:bookmarkEnd w:id="0"/>
      <w:r>
        <w:rPr>
          <w:rStyle w:val="Heading1Char"/>
          <w:rFonts w:ascii="Arial" w:hAnsi="Arial" w:cs="Arial"/>
          <w:b/>
          <w:bCs/>
          <w:sz w:val="28"/>
          <w:szCs w:val="28"/>
        </w:rPr>
        <w:t>Transfer Employee to Another Manager</w:t>
      </w:r>
      <w:r w:rsidRPr="008E4B00">
        <w:rPr>
          <w:rStyle w:val="Heading1Char"/>
          <w:rFonts w:ascii="Arial" w:hAnsi="Arial" w:cs="Arial"/>
          <w:b/>
          <w:bCs/>
          <w:sz w:val="28"/>
          <w:szCs w:val="28"/>
        </w:rPr>
        <w:t xml:space="preserve"> </w:t>
      </w:r>
      <w:r w:rsidRPr="0060278A" w:rsidR="0060278A">
        <w:rPr>
          <w:rStyle w:val="Heading1Char"/>
          <w:rFonts w:ascii="Arial" w:hAnsi="Arial" w:cs="Arial"/>
          <w:b/>
          <w:bCs/>
          <w:sz w:val="28"/>
          <w:szCs w:val="28"/>
        </w:rPr>
        <w:t xml:space="preserve">– Move Position with Employee </w:t>
      </w:r>
      <w:r w:rsidR="00450E16">
        <w:rPr>
          <w:rStyle w:val="Heading1Char"/>
          <w:rFonts w:ascii="Arial" w:hAnsi="Arial" w:cs="Arial"/>
          <w:b/>
          <w:bCs/>
          <w:sz w:val="28"/>
          <w:szCs w:val="28"/>
        </w:rPr>
        <w:br/>
      </w:r>
      <w:r w:rsidRPr="0072703A" w:rsidR="00823790">
        <w:rPr>
          <w:rStyle w:val="Heading1Char"/>
          <w:rFonts w:ascii="Arial" w:hAnsi="Arial" w:cs="Arial"/>
          <w:b/>
          <w:bCs/>
          <w:sz w:val="28"/>
          <w:szCs w:val="28"/>
        </w:rPr>
        <w:t>(HR Partner)</w:t>
      </w:r>
    </w:p>
    <w:p w:rsidRPr="006F5D15" w:rsidR="006F5D15" w:rsidP="006F5D15" w:rsidRDefault="006F5D15" w14:paraId="0E85930E" w14:textId="77777777">
      <w:pPr>
        <w:pStyle w:val="ListParagraph"/>
        <w:numPr>
          <w:ilvl w:val="0"/>
          <w:numId w:val="23"/>
        </w:numPr>
        <w:spacing w:line="279" w:lineRule="auto"/>
        <w:rPr>
          <w:rFonts w:ascii="Arial" w:hAnsi="Arial" w:eastAsia="Aptos" w:cs="Arial"/>
          <w:color w:val="000000" w:themeColor="text1"/>
          <w:sz w:val="24"/>
          <w:szCs w:val="24"/>
        </w:rPr>
      </w:pPr>
      <w:r w:rsidRPr="006F5D15">
        <w:rPr>
          <w:rFonts w:ascii="Arial" w:hAnsi="Arial" w:eastAsia="Aptos" w:cs="Arial"/>
          <w:color w:val="000000" w:themeColor="text1"/>
          <w:sz w:val="24"/>
          <w:szCs w:val="24"/>
        </w:rPr>
        <w:t>Access the Transfer task in your My Tasks inbox and review the proposed changes. If edits are needed, click the blue “Make Changes” button at the top of the task to enter edit mode.</w:t>
      </w:r>
    </w:p>
    <w:p w:rsidR="006F5D15" w:rsidP="006F5D15" w:rsidRDefault="006F5D15" w14:paraId="2BE588B2" w14:textId="356726E6">
      <w:pPr>
        <w:pStyle w:val="ListParagraph"/>
        <w:numPr>
          <w:ilvl w:val="0"/>
          <w:numId w:val="23"/>
        </w:numPr>
        <w:spacing w:line="279" w:lineRule="auto"/>
        <w:rPr>
          <w:rFonts w:ascii="Arial" w:hAnsi="Arial" w:eastAsia="Aptos" w:cs="Arial"/>
          <w:color w:val="000000" w:themeColor="text1"/>
          <w:sz w:val="24"/>
          <w:szCs w:val="24"/>
        </w:rPr>
      </w:pPr>
      <w:r w:rsidRPr="006F5D15">
        <w:rPr>
          <w:rFonts w:ascii="Arial" w:hAnsi="Arial" w:eastAsia="Aptos" w:cs="Arial"/>
          <w:color w:val="000000" w:themeColor="text1"/>
          <w:sz w:val="24"/>
          <w:szCs w:val="24"/>
        </w:rPr>
        <w:t>Review accuracy of the change and click Approve.</w:t>
      </w:r>
    </w:p>
    <w:p w:rsidRPr="003C0673" w:rsidR="008F3583" w:rsidP="003C0673" w:rsidRDefault="006F5D15" w14:paraId="6C4E0F4D" w14:textId="6E908BE9">
      <w:pPr>
        <w:pStyle w:val="ListParagraph"/>
        <w:spacing w:line="279" w:lineRule="auto"/>
        <w:rPr>
          <w:rFonts w:ascii="Arial" w:hAnsi="Arial" w:eastAsia="Aptos" w:cs="Arial"/>
          <w:color w:val="000000" w:themeColor="text1"/>
          <w:sz w:val="24"/>
          <w:szCs w:val="24"/>
        </w:rPr>
      </w:pPr>
      <w:r>
        <w:rPr>
          <w:noProof/>
        </w:rPr>
        <w:drawing>
          <wp:inline distT="0" distB="0" distL="0" distR="0" wp14:anchorId="457BE7BB" wp14:editId="70D3C2DA">
            <wp:extent cx="4107180" cy="3001401"/>
            <wp:effectExtent l="0" t="0" r="7620" b="8890"/>
            <wp:docPr id="1277137655" name="Picture 127713765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37655" name="Picture 1277137655" descr="A screenshot of a comput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17677" cy="3009072"/>
                    </a:xfrm>
                    <a:prstGeom prst="rect">
                      <a:avLst/>
                    </a:prstGeom>
                  </pic:spPr>
                </pic:pic>
              </a:graphicData>
            </a:graphic>
          </wp:inline>
        </w:drawing>
      </w:r>
    </w:p>
    <w:sectPr w:rsidRPr="003C0673" w:rsidR="008F3583" w:rsidSect="00802708">
      <w:footerReference w:type="default" r:id="rId18"/>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EF5" w:rsidP="00E05D8B" w:rsidRDefault="00FF1EF5" w14:paraId="7D5B70E6" w14:textId="77777777">
      <w:pPr>
        <w:spacing w:after="0" w:line="240" w:lineRule="auto"/>
      </w:pPr>
      <w:r>
        <w:separator/>
      </w:r>
    </w:p>
  </w:endnote>
  <w:endnote w:type="continuationSeparator" w:id="0">
    <w:p w:rsidR="00FF1EF5" w:rsidP="00E05D8B" w:rsidRDefault="00FF1EF5" w14:paraId="0508D52D" w14:textId="77777777">
      <w:pPr>
        <w:spacing w:after="0" w:line="240" w:lineRule="auto"/>
      </w:pPr>
      <w:r>
        <w:continuationSeparator/>
      </w:r>
    </w:p>
  </w:endnote>
  <w:endnote w:type="continuationNotice" w:id="1">
    <w:p w:rsidR="00FF1EF5" w:rsidRDefault="00FF1EF5" w14:paraId="38D692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14905"/>
      <w:docPartObj>
        <w:docPartGallery w:val="Page Numbers (Bottom of Page)"/>
        <w:docPartUnique/>
      </w:docPartObj>
    </w:sdtPr>
    <w:sdtEndPr>
      <w:rPr>
        <w:noProof/>
      </w:rPr>
    </w:sdtEndPr>
    <w:sdtContent>
      <w:p w:rsidR="00C239DD" w:rsidRDefault="00C239DD" w14:paraId="6C866E01" w14:textId="666B6FA6">
        <w:pPr>
          <w:pStyle w:val="Footer"/>
          <w:jc w:val="right"/>
        </w:pPr>
        <w:r>
          <w:fldChar w:fldCharType="begin"/>
        </w:r>
        <w:r>
          <w:instrText xml:space="preserve"> PAGE   \* MERGEFORMAT </w:instrText>
        </w:r>
        <w:r>
          <w:fldChar w:fldCharType="separate"/>
        </w:r>
        <w:r w:rsidR="0065619C">
          <w:rPr>
            <w:noProof/>
          </w:rPr>
          <w:t>1</w:t>
        </w:r>
        <w:r>
          <w:rPr>
            <w:noProof/>
          </w:rPr>
          <w:fldChar w:fldCharType="end"/>
        </w:r>
      </w:p>
    </w:sdtContent>
  </w:sdt>
  <w:p w:rsidR="00C239DD" w:rsidRDefault="00C239DD" w14:paraId="0D13F2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EF5" w:rsidP="00E05D8B" w:rsidRDefault="00FF1EF5" w14:paraId="494F8DFD" w14:textId="77777777">
      <w:pPr>
        <w:spacing w:after="0" w:line="240" w:lineRule="auto"/>
      </w:pPr>
      <w:r>
        <w:separator/>
      </w:r>
    </w:p>
  </w:footnote>
  <w:footnote w:type="continuationSeparator" w:id="0">
    <w:p w:rsidR="00FF1EF5" w:rsidP="00E05D8B" w:rsidRDefault="00FF1EF5" w14:paraId="0112DAD6" w14:textId="77777777">
      <w:pPr>
        <w:spacing w:after="0" w:line="240" w:lineRule="auto"/>
      </w:pPr>
      <w:r>
        <w:continuationSeparator/>
      </w:r>
    </w:p>
  </w:footnote>
  <w:footnote w:type="continuationNotice" w:id="1">
    <w:p w:rsidR="00FF1EF5" w:rsidRDefault="00FF1EF5" w14:paraId="051176A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9FD"/>
    <w:multiLevelType w:val="hybridMultilevel"/>
    <w:tmpl w:val="5B2AEDF4"/>
    <w:lvl w:ilvl="0" w:tplc="43569A06">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811C3"/>
    <w:multiLevelType w:val="hybridMultilevel"/>
    <w:tmpl w:val="ED0A25B8"/>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80D64"/>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A3FA6"/>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FE253B"/>
    <w:multiLevelType w:val="hybridMultilevel"/>
    <w:tmpl w:val="7C4A84EE"/>
    <w:lvl w:ilvl="0" w:tplc="7D22EC88">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0BD39A"/>
    <w:multiLevelType w:val="hybridMultilevel"/>
    <w:tmpl w:val="6EA2D0D0"/>
    <w:lvl w:ilvl="0" w:tplc="504CC692">
      <w:start w:val="1"/>
      <w:numFmt w:val="decimal"/>
      <w:lvlText w:val="%1."/>
      <w:lvlJc w:val="left"/>
      <w:pPr>
        <w:ind w:left="720" w:hanging="360"/>
      </w:pPr>
    </w:lvl>
    <w:lvl w:ilvl="1" w:tplc="80720600">
      <w:start w:val="1"/>
      <w:numFmt w:val="lowerLetter"/>
      <w:lvlText w:val="%2."/>
      <w:lvlJc w:val="left"/>
      <w:pPr>
        <w:ind w:left="1440" w:hanging="360"/>
      </w:pPr>
    </w:lvl>
    <w:lvl w:ilvl="2" w:tplc="7A34917C">
      <w:start w:val="1"/>
      <w:numFmt w:val="lowerRoman"/>
      <w:lvlText w:val="%3."/>
      <w:lvlJc w:val="right"/>
      <w:pPr>
        <w:ind w:left="2160" w:hanging="180"/>
      </w:pPr>
    </w:lvl>
    <w:lvl w:ilvl="3" w:tplc="EA8C8A9E">
      <w:start w:val="1"/>
      <w:numFmt w:val="decimal"/>
      <w:lvlText w:val="%4."/>
      <w:lvlJc w:val="left"/>
      <w:pPr>
        <w:ind w:left="2880" w:hanging="360"/>
      </w:pPr>
    </w:lvl>
    <w:lvl w:ilvl="4" w:tplc="7040B0B6">
      <w:start w:val="1"/>
      <w:numFmt w:val="lowerLetter"/>
      <w:lvlText w:val="%5."/>
      <w:lvlJc w:val="left"/>
      <w:pPr>
        <w:ind w:left="3600" w:hanging="360"/>
      </w:pPr>
    </w:lvl>
    <w:lvl w:ilvl="5" w:tplc="DC065742">
      <w:start w:val="1"/>
      <w:numFmt w:val="lowerRoman"/>
      <w:lvlText w:val="%6."/>
      <w:lvlJc w:val="right"/>
      <w:pPr>
        <w:ind w:left="4320" w:hanging="180"/>
      </w:pPr>
    </w:lvl>
    <w:lvl w:ilvl="6" w:tplc="F79A70CE">
      <w:start w:val="1"/>
      <w:numFmt w:val="decimal"/>
      <w:lvlText w:val="%7."/>
      <w:lvlJc w:val="left"/>
      <w:pPr>
        <w:ind w:left="5040" w:hanging="360"/>
      </w:pPr>
    </w:lvl>
    <w:lvl w:ilvl="7" w:tplc="0546B574">
      <w:start w:val="1"/>
      <w:numFmt w:val="lowerLetter"/>
      <w:lvlText w:val="%8."/>
      <w:lvlJc w:val="left"/>
      <w:pPr>
        <w:ind w:left="5760" w:hanging="360"/>
      </w:pPr>
    </w:lvl>
    <w:lvl w:ilvl="8" w:tplc="A16A0370">
      <w:start w:val="1"/>
      <w:numFmt w:val="lowerRoman"/>
      <w:lvlText w:val="%9."/>
      <w:lvlJc w:val="right"/>
      <w:pPr>
        <w:ind w:left="6480" w:hanging="180"/>
      </w:pPr>
    </w:lvl>
  </w:abstractNum>
  <w:abstractNum w:abstractNumId="6" w15:restartNumberingAfterBreak="0">
    <w:nsid w:val="2402ABE3"/>
    <w:multiLevelType w:val="hybridMultilevel"/>
    <w:tmpl w:val="9846228A"/>
    <w:lvl w:ilvl="0" w:tplc="8488D258">
      <w:start w:val="1"/>
      <w:numFmt w:val="decimal"/>
      <w:lvlText w:val="%1."/>
      <w:lvlJc w:val="left"/>
      <w:pPr>
        <w:ind w:left="720" w:hanging="360"/>
      </w:pPr>
    </w:lvl>
    <w:lvl w:ilvl="1" w:tplc="1100730A">
      <w:start w:val="1"/>
      <w:numFmt w:val="lowerLetter"/>
      <w:lvlText w:val="%2."/>
      <w:lvlJc w:val="left"/>
      <w:pPr>
        <w:ind w:left="1440" w:hanging="360"/>
      </w:pPr>
    </w:lvl>
    <w:lvl w:ilvl="2" w:tplc="E2CA01C6">
      <w:start w:val="1"/>
      <w:numFmt w:val="lowerRoman"/>
      <w:lvlText w:val="%3."/>
      <w:lvlJc w:val="right"/>
      <w:pPr>
        <w:ind w:left="2160" w:hanging="180"/>
      </w:pPr>
    </w:lvl>
    <w:lvl w:ilvl="3" w:tplc="7890BC5C">
      <w:start w:val="1"/>
      <w:numFmt w:val="decimal"/>
      <w:lvlText w:val="%4."/>
      <w:lvlJc w:val="left"/>
      <w:pPr>
        <w:ind w:left="2880" w:hanging="360"/>
      </w:pPr>
    </w:lvl>
    <w:lvl w:ilvl="4" w:tplc="B3D8129E">
      <w:start w:val="1"/>
      <w:numFmt w:val="lowerLetter"/>
      <w:lvlText w:val="%5."/>
      <w:lvlJc w:val="left"/>
      <w:pPr>
        <w:ind w:left="3600" w:hanging="360"/>
      </w:pPr>
    </w:lvl>
    <w:lvl w:ilvl="5" w:tplc="87EAA2CE">
      <w:start w:val="1"/>
      <w:numFmt w:val="lowerRoman"/>
      <w:lvlText w:val="%6."/>
      <w:lvlJc w:val="right"/>
      <w:pPr>
        <w:ind w:left="4320" w:hanging="180"/>
      </w:pPr>
    </w:lvl>
    <w:lvl w:ilvl="6" w:tplc="6854C0D6">
      <w:start w:val="1"/>
      <w:numFmt w:val="decimal"/>
      <w:lvlText w:val="%7."/>
      <w:lvlJc w:val="left"/>
      <w:pPr>
        <w:ind w:left="5040" w:hanging="360"/>
      </w:pPr>
    </w:lvl>
    <w:lvl w:ilvl="7" w:tplc="660AF28E">
      <w:start w:val="1"/>
      <w:numFmt w:val="lowerLetter"/>
      <w:lvlText w:val="%8."/>
      <w:lvlJc w:val="left"/>
      <w:pPr>
        <w:ind w:left="5760" w:hanging="360"/>
      </w:pPr>
    </w:lvl>
    <w:lvl w:ilvl="8" w:tplc="BCC41F5E">
      <w:start w:val="1"/>
      <w:numFmt w:val="lowerRoman"/>
      <w:lvlText w:val="%9."/>
      <w:lvlJc w:val="right"/>
      <w:pPr>
        <w:ind w:left="6480" w:hanging="180"/>
      </w:pPr>
    </w:lvl>
  </w:abstractNum>
  <w:abstractNum w:abstractNumId="7" w15:restartNumberingAfterBreak="0">
    <w:nsid w:val="292A5F4C"/>
    <w:multiLevelType w:val="hybridMultilevel"/>
    <w:tmpl w:val="3CC6E576"/>
    <w:lvl w:ilvl="0" w:tplc="D318DE7E">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5D57C9"/>
    <w:multiLevelType w:val="hybridMultilevel"/>
    <w:tmpl w:val="8E0E3208"/>
    <w:lvl w:ilvl="0" w:tplc="CDB2A102">
      <w:start w:val="1"/>
      <w:numFmt w:val="decimal"/>
      <w:lvlText w:val="%1."/>
      <w:lvlJc w:val="left"/>
      <w:pPr>
        <w:ind w:left="720" w:hanging="360"/>
      </w:pPr>
    </w:lvl>
    <w:lvl w:ilvl="1" w:tplc="732836DA">
      <w:start w:val="1"/>
      <w:numFmt w:val="lowerLetter"/>
      <w:lvlText w:val="%2."/>
      <w:lvlJc w:val="left"/>
      <w:pPr>
        <w:ind w:left="1440" w:hanging="360"/>
      </w:pPr>
    </w:lvl>
    <w:lvl w:ilvl="2" w:tplc="CCFEA152">
      <w:start w:val="1"/>
      <w:numFmt w:val="lowerRoman"/>
      <w:lvlText w:val="%3."/>
      <w:lvlJc w:val="right"/>
      <w:pPr>
        <w:ind w:left="2160" w:hanging="180"/>
      </w:pPr>
    </w:lvl>
    <w:lvl w:ilvl="3" w:tplc="3A24DE54">
      <w:start w:val="1"/>
      <w:numFmt w:val="decimal"/>
      <w:lvlText w:val="%4."/>
      <w:lvlJc w:val="left"/>
      <w:pPr>
        <w:ind w:left="2880" w:hanging="360"/>
      </w:pPr>
    </w:lvl>
    <w:lvl w:ilvl="4" w:tplc="C562C486">
      <w:start w:val="1"/>
      <w:numFmt w:val="lowerLetter"/>
      <w:lvlText w:val="%5."/>
      <w:lvlJc w:val="left"/>
      <w:pPr>
        <w:ind w:left="3600" w:hanging="360"/>
      </w:pPr>
    </w:lvl>
    <w:lvl w:ilvl="5" w:tplc="BBA433C2">
      <w:start w:val="1"/>
      <w:numFmt w:val="lowerRoman"/>
      <w:lvlText w:val="%6."/>
      <w:lvlJc w:val="right"/>
      <w:pPr>
        <w:ind w:left="4320" w:hanging="180"/>
      </w:pPr>
    </w:lvl>
    <w:lvl w:ilvl="6" w:tplc="19A89438">
      <w:start w:val="1"/>
      <w:numFmt w:val="decimal"/>
      <w:lvlText w:val="%7."/>
      <w:lvlJc w:val="left"/>
      <w:pPr>
        <w:ind w:left="5040" w:hanging="360"/>
      </w:pPr>
    </w:lvl>
    <w:lvl w:ilvl="7" w:tplc="CF1631D0">
      <w:start w:val="1"/>
      <w:numFmt w:val="lowerLetter"/>
      <w:lvlText w:val="%8."/>
      <w:lvlJc w:val="left"/>
      <w:pPr>
        <w:ind w:left="5760" w:hanging="360"/>
      </w:pPr>
    </w:lvl>
    <w:lvl w:ilvl="8" w:tplc="57748BEC">
      <w:start w:val="1"/>
      <w:numFmt w:val="lowerRoman"/>
      <w:lvlText w:val="%9."/>
      <w:lvlJc w:val="right"/>
      <w:pPr>
        <w:ind w:left="6480" w:hanging="180"/>
      </w:pPr>
    </w:lvl>
  </w:abstractNum>
  <w:abstractNum w:abstractNumId="9" w15:restartNumberingAfterBreak="0">
    <w:nsid w:val="3620214C"/>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C2C5E"/>
    <w:multiLevelType w:val="hybridMultilevel"/>
    <w:tmpl w:val="ED0A25B8"/>
    <w:lvl w:ilvl="0" w:tplc="41B66DE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23A09"/>
    <w:multiLevelType w:val="hybridMultilevel"/>
    <w:tmpl w:val="83C21726"/>
    <w:lvl w:ilvl="0" w:tplc="8670E38E">
      <w:start w:val="1"/>
      <w:numFmt w:val="decimal"/>
      <w:lvlText w:val="%1."/>
      <w:lvlJc w:val="left"/>
      <w:pPr>
        <w:ind w:left="720" w:hanging="360"/>
      </w:pPr>
    </w:lvl>
    <w:lvl w:ilvl="1" w:tplc="7186A0D8">
      <w:start w:val="1"/>
      <w:numFmt w:val="lowerLetter"/>
      <w:lvlText w:val="%2."/>
      <w:lvlJc w:val="left"/>
      <w:pPr>
        <w:ind w:left="1440" w:hanging="360"/>
      </w:pPr>
    </w:lvl>
    <w:lvl w:ilvl="2" w:tplc="F132C6CE">
      <w:start w:val="1"/>
      <w:numFmt w:val="lowerRoman"/>
      <w:lvlText w:val="%3."/>
      <w:lvlJc w:val="right"/>
      <w:pPr>
        <w:ind w:left="2160" w:hanging="180"/>
      </w:pPr>
    </w:lvl>
    <w:lvl w:ilvl="3" w:tplc="76C871F6">
      <w:start w:val="1"/>
      <w:numFmt w:val="decimal"/>
      <w:lvlText w:val="%4."/>
      <w:lvlJc w:val="left"/>
      <w:pPr>
        <w:ind w:left="2880" w:hanging="360"/>
      </w:pPr>
    </w:lvl>
    <w:lvl w:ilvl="4" w:tplc="48F2F154">
      <w:start w:val="1"/>
      <w:numFmt w:val="lowerLetter"/>
      <w:lvlText w:val="%5."/>
      <w:lvlJc w:val="left"/>
      <w:pPr>
        <w:ind w:left="3600" w:hanging="360"/>
      </w:pPr>
    </w:lvl>
    <w:lvl w:ilvl="5" w:tplc="C89CACF8">
      <w:start w:val="1"/>
      <w:numFmt w:val="lowerRoman"/>
      <w:lvlText w:val="%6."/>
      <w:lvlJc w:val="right"/>
      <w:pPr>
        <w:ind w:left="4320" w:hanging="180"/>
      </w:pPr>
    </w:lvl>
    <w:lvl w:ilvl="6" w:tplc="5C36F88C">
      <w:start w:val="1"/>
      <w:numFmt w:val="decimal"/>
      <w:lvlText w:val="%7."/>
      <w:lvlJc w:val="left"/>
      <w:pPr>
        <w:ind w:left="5040" w:hanging="360"/>
      </w:pPr>
    </w:lvl>
    <w:lvl w:ilvl="7" w:tplc="DBE0E4AA">
      <w:start w:val="1"/>
      <w:numFmt w:val="lowerLetter"/>
      <w:lvlText w:val="%8."/>
      <w:lvlJc w:val="left"/>
      <w:pPr>
        <w:ind w:left="5760" w:hanging="360"/>
      </w:pPr>
    </w:lvl>
    <w:lvl w:ilvl="8" w:tplc="061EE83A">
      <w:start w:val="1"/>
      <w:numFmt w:val="lowerRoman"/>
      <w:lvlText w:val="%9."/>
      <w:lvlJc w:val="right"/>
      <w:pPr>
        <w:ind w:left="6480" w:hanging="180"/>
      </w:pPr>
    </w:lvl>
  </w:abstractNum>
  <w:abstractNum w:abstractNumId="12" w15:restartNumberingAfterBreak="0">
    <w:nsid w:val="3E6020D6"/>
    <w:multiLevelType w:val="hybridMultilevel"/>
    <w:tmpl w:val="ECEA79B0"/>
    <w:lvl w:ilvl="0" w:tplc="E132CADA">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2E6D51"/>
    <w:multiLevelType w:val="hybridMultilevel"/>
    <w:tmpl w:val="3C9C9B40"/>
    <w:lvl w:ilvl="0" w:tplc="99DE58F2">
      <w:start w:val="1"/>
      <w:numFmt w:val="decimal"/>
      <w:lvlText w:val="%1."/>
      <w:lvlJc w:val="left"/>
      <w:pPr>
        <w:ind w:left="360" w:hanging="360"/>
      </w:pPr>
      <w:rPr>
        <w:rFonts w:hint="default" w:ascii="Arial" w:hAnsi="Arial" w:cs="Arial"/>
        <w:b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78E597D"/>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354635"/>
    <w:multiLevelType w:val="hybridMultilevel"/>
    <w:tmpl w:val="3DB23D84"/>
    <w:lvl w:ilvl="0" w:tplc="6B66A60C">
      <w:start w:val="1"/>
      <w:numFmt w:val="decimal"/>
      <w:lvlText w:val="%1."/>
      <w:lvlJc w:val="left"/>
      <w:pPr>
        <w:ind w:left="720" w:hanging="360"/>
      </w:pPr>
    </w:lvl>
    <w:lvl w:ilvl="1" w:tplc="CC3EE6FC">
      <w:start w:val="1"/>
      <w:numFmt w:val="lowerLetter"/>
      <w:lvlText w:val="%2."/>
      <w:lvlJc w:val="left"/>
      <w:pPr>
        <w:ind w:left="1440" w:hanging="360"/>
      </w:pPr>
    </w:lvl>
    <w:lvl w:ilvl="2" w:tplc="05DE5EEE">
      <w:start w:val="1"/>
      <w:numFmt w:val="lowerRoman"/>
      <w:lvlText w:val="%3."/>
      <w:lvlJc w:val="right"/>
      <w:pPr>
        <w:ind w:left="2160" w:hanging="180"/>
      </w:pPr>
    </w:lvl>
    <w:lvl w:ilvl="3" w:tplc="5CFCCD3A">
      <w:start w:val="1"/>
      <w:numFmt w:val="decimal"/>
      <w:lvlText w:val="%4."/>
      <w:lvlJc w:val="left"/>
      <w:pPr>
        <w:ind w:left="2880" w:hanging="360"/>
      </w:pPr>
    </w:lvl>
    <w:lvl w:ilvl="4" w:tplc="AFC22494">
      <w:start w:val="1"/>
      <w:numFmt w:val="lowerLetter"/>
      <w:lvlText w:val="%5."/>
      <w:lvlJc w:val="left"/>
      <w:pPr>
        <w:ind w:left="3600" w:hanging="360"/>
      </w:pPr>
    </w:lvl>
    <w:lvl w:ilvl="5" w:tplc="B1E4E61A">
      <w:start w:val="1"/>
      <w:numFmt w:val="lowerRoman"/>
      <w:lvlText w:val="%6."/>
      <w:lvlJc w:val="right"/>
      <w:pPr>
        <w:ind w:left="4320" w:hanging="180"/>
      </w:pPr>
    </w:lvl>
    <w:lvl w:ilvl="6" w:tplc="26BEB7D2">
      <w:start w:val="1"/>
      <w:numFmt w:val="decimal"/>
      <w:lvlText w:val="%7."/>
      <w:lvlJc w:val="left"/>
      <w:pPr>
        <w:ind w:left="5040" w:hanging="360"/>
      </w:pPr>
    </w:lvl>
    <w:lvl w:ilvl="7" w:tplc="86D03E56">
      <w:start w:val="1"/>
      <w:numFmt w:val="lowerLetter"/>
      <w:lvlText w:val="%8."/>
      <w:lvlJc w:val="left"/>
      <w:pPr>
        <w:ind w:left="5760" w:hanging="360"/>
      </w:pPr>
    </w:lvl>
    <w:lvl w:ilvl="8" w:tplc="FE26AB44">
      <w:start w:val="1"/>
      <w:numFmt w:val="lowerRoman"/>
      <w:lvlText w:val="%9."/>
      <w:lvlJc w:val="right"/>
      <w:pPr>
        <w:ind w:left="6480" w:hanging="180"/>
      </w:pPr>
    </w:lvl>
  </w:abstractNum>
  <w:abstractNum w:abstractNumId="16" w15:restartNumberingAfterBreak="0">
    <w:nsid w:val="49870FDA"/>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305CC9"/>
    <w:multiLevelType w:val="hybridMultilevel"/>
    <w:tmpl w:val="EBD8760E"/>
    <w:lvl w:ilvl="0" w:tplc="88F48326">
      <w:start w:val="1"/>
      <w:numFmt w:val="decimal"/>
      <w:lvlText w:val="%1."/>
      <w:lvlJc w:val="left"/>
      <w:pPr>
        <w:ind w:left="720" w:hanging="360"/>
      </w:pPr>
      <w:rPr>
        <w:rFonts w:hint="default" w:eastAsiaTheme="minorHAnsi"/>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15510"/>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B4355A"/>
    <w:multiLevelType w:val="multilevel"/>
    <w:tmpl w:val="31BE9F0A"/>
    <w:styleLink w:val="JANumbers"/>
    <w:lvl w:ilvl="0">
      <w:start w:val="1"/>
      <w:numFmt w:val="decimal"/>
      <w:pStyle w:val="ListNumber"/>
      <w:lvlText w:val="%1."/>
      <w:lvlJc w:val="left"/>
      <w:pPr>
        <w:ind w:left="360" w:hanging="360"/>
      </w:pPr>
      <w:rPr>
        <w:rFonts w:hint="default" w:asciiTheme="minorHAnsi" w:hAnsiTheme="minorHAnsi"/>
        <w:b/>
        <w:i w:val="0"/>
        <w:caps w:val="0"/>
        <w:strike w:val="0"/>
        <w:dstrike w:val="0"/>
        <w:vanish w:val="0"/>
        <w:color w:val="70AD47" w:themeColor="accent6"/>
        <w:sz w:val="22"/>
        <w:vertAlign w:val="baseline"/>
      </w:rPr>
    </w:lvl>
    <w:lvl w:ilvl="1">
      <w:start w:val="1"/>
      <w:numFmt w:val="lowerLetter"/>
      <w:pStyle w:val="ListNumber2"/>
      <w:lvlText w:val="%2."/>
      <w:lvlJc w:val="left"/>
      <w:pPr>
        <w:ind w:left="720" w:hanging="360"/>
      </w:pPr>
      <w:rPr>
        <w:rFonts w:hint="default" w:ascii="Verdana" w:hAnsi="Verdana"/>
        <w:b/>
        <w:i w:val="0"/>
        <w:caps w:val="0"/>
        <w:strike w:val="0"/>
        <w:dstrike w:val="0"/>
        <w:vanish w:val="0"/>
        <w:color w:val="E7E6E6" w:themeColor="background2"/>
        <w:sz w:val="20"/>
        <w:vertAlign w:val="baseline"/>
      </w:rPr>
    </w:lvl>
    <w:lvl w:ilvl="2">
      <w:start w:val="1"/>
      <w:numFmt w:val="lowerRoman"/>
      <w:pStyle w:val="ListNumber3"/>
      <w:lvlText w:val="%3."/>
      <w:lvlJc w:val="left"/>
      <w:pPr>
        <w:ind w:left="1080" w:hanging="360"/>
      </w:pPr>
      <w:rPr>
        <w:rFonts w:hint="default" w:ascii="Verdana" w:hAnsi="Verdana"/>
        <w:b/>
        <w:i w:val="0"/>
        <w:caps w:val="0"/>
        <w:strike w:val="0"/>
        <w:dstrike w:val="0"/>
        <w:vanish w:val="0"/>
        <w:color w:val="E7E6E6" w:themeColor="background2"/>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85769A"/>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408DDB"/>
    <w:multiLevelType w:val="hybridMultilevel"/>
    <w:tmpl w:val="2D404D38"/>
    <w:lvl w:ilvl="0" w:tplc="CA4C5604">
      <w:start w:val="1"/>
      <w:numFmt w:val="decimal"/>
      <w:lvlText w:val="%1."/>
      <w:lvlJc w:val="left"/>
      <w:pPr>
        <w:ind w:left="720" w:hanging="360"/>
      </w:pPr>
    </w:lvl>
    <w:lvl w:ilvl="1" w:tplc="63567268">
      <w:start w:val="1"/>
      <w:numFmt w:val="lowerLetter"/>
      <w:lvlText w:val="%2."/>
      <w:lvlJc w:val="left"/>
      <w:pPr>
        <w:ind w:left="1440" w:hanging="360"/>
      </w:pPr>
    </w:lvl>
    <w:lvl w:ilvl="2" w:tplc="5A9226AE">
      <w:start w:val="1"/>
      <w:numFmt w:val="lowerRoman"/>
      <w:lvlText w:val="%3."/>
      <w:lvlJc w:val="right"/>
      <w:pPr>
        <w:ind w:left="2160" w:hanging="180"/>
      </w:pPr>
    </w:lvl>
    <w:lvl w:ilvl="3" w:tplc="3C7EFB9E">
      <w:start w:val="1"/>
      <w:numFmt w:val="decimal"/>
      <w:lvlText w:val="%4."/>
      <w:lvlJc w:val="left"/>
      <w:pPr>
        <w:ind w:left="2880" w:hanging="360"/>
      </w:pPr>
    </w:lvl>
    <w:lvl w:ilvl="4" w:tplc="645A5AEE">
      <w:start w:val="1"/>
      <w:numFmt w:val="lowerLetter"/>
      <w:lvlText w:val="%5."/>
      <w:lvlJc w:val="left"/>
      <w:pPr>
        <w:ind w:left="3600" w:hanging="360"/>
      </w:pPr>
    </w:lvl>
    <w:lvl w:ilvl="5" w:tplc="EFF65AF0">
      <w:start w:val="1"/>
      <w:numFmt w:val="lowerRoman"/>
      <w:lvlText w:val="%6."/>
      <w:lvlJc w:val="right"/>
      <w:pPr>
        <w:ind w:left="4320" w:hanging="180"/>
      </w:pPr>
    </w:lvl>
    <w:lvl w:ilvl="6" w:tplc="0CD8131A">
      <w:start w:val="1"/>
      <w:numFmt w:val="decimal"/>
      <w:lvlText w:val="%7."/>
      <w:lvlJc w:val="left"/>
      <w:pPr>
        <w:ind w:left="5040" w:hanging="360"/>
      </w:pPr>
    </w:lvl>
    <w:lvl w:ilvl="7" w:tplc="53A8D7E8">
      <w:start w:val="1"/>
      <w:numFmt w:val="lowerLetter"/>
      <w:lvlText w:val="%8."/>
      <w:lvlJc w:val="left"/>
      <w:pPr>
        <w:ind w:left="5760" w:hanging="360"/>
      </w:pPr>
    </w:lvl>
    <w:lvl w:ilvl="8" w:tplc="A1C215E0">
      <w:start w:val="1"/>
      <w:numFmt w:val="lowerRoman"/>
      <w:lvlText w:val="%9."/>
      <w:lvlJc w:val="right"/>
      <w:pPr>
        <w:ind w:left="6480" w:hanging="180"/>
      </w:pPr>
    </w:lvl>
  </w:abstractNum>
  <w:abstractNum w:abstractNumId="22" w15:restartNumberingAfterBreak="0">
    <w:nsid w:val="7C7D1FA1"/>
    <w:multiLevelType w:val="hybridMultilevel"/>
    <w:tmpl w:val="F7202FA0"/>
    <w:lvl w:ilvl="0" w:tplc="9B92C8E6">
      <w:start w:val="1"/>
      <w:numFmt w:val="decimal"/>
      <w:lvlText w:val="%1."/>
      <w:lvlJc w:val="left"/>
      <w:pPr>
        <w:ind w:left="720" w:hanging="360"/>
      </w:pPr>
    </w:lvl>
    <w:lvl w:ilvl="1" w:tplc="95CC5B60">
      <w:start w:val="1"/>
      <w:numFmt w:val="lowerLetter"/>
      <w:lvlText w:val="%2."/>
      <w:lvlJc w:val="left"/>
      <w:pPr>
        <w:ind w:left="1440" w:hanging="360"/>
      </w:pPr>
    </w:lvl>
    <w:lvl w:ilvl="2" w:tplc="C4989AC2">
      <w:start w:val="1"/>
      <w:numFmt w:val="lowerRoman"/>
      <w:lvlText w:val="%3."/>
      <w:lvlJc w:val="right"/>
      <w:pPr>
        <w:ind w:left="2160" w:hanging="180"/>
      </w:pPr>
    </w:lvl>
    <w:lvl w:ilvl="3" w:tplc="A784094A">
      <w:start w:val="1"/>
      <w:numFmt w:val="decimal"/>
      <w:lvlText w:val="%4."/>
      <w:lvlJc w:val="left"/>
      <w:pPr>
        <w:ind w:left="2880" w:hanging="360"/>
      </w:pPr>
    </w:lvl>
    <w:lvl w:ilvl="4" w:tplc="B226DB16">
      <w:start w:val="1"/>
      <w:numFmt w:val="lowerLetter"/>
      <w:lvlText w:val="%5."/>
      <w:lvlJc w:val="left"/>
      <w:pPr>
        <w:ind w:left="3600" w:hanging="360"/>
      </w:pPr>
    </w:lvl>
    <w:lvl w:ilvl="5" w:tplc="612C5ABC">
      <w:start w:val="1"/>
      <w:numFmt w:val="lowerRoman"/>
      <w:lvlText w:val="%6."/>
      <w:lvlJc w:val="right"/>
      <w:pPr>
        <w:ind w:left="4320" w:hanging="180"/>
      </w:pPr>
    </w:lvl>
    <w:lvl w:ilvl="6" w:tplc="6A4454E4">
      <w:start w:val="1"/>
      <w:numFmt w:val="decimal"/>
      <w:lvlText w:val="%7."/>
      <w:lvlJc w:val="left"/>
      <w:pPr>
        <w:ind w:left="5040" w:hanging="360"/>
      </w:pPr>
    </w:lvl>
    <w:lvl w:ilvl="7" w:tplc="162CE7B0">
      <w:start w:val="1"/>
      <w:numFmt w:val="lowerLetter"/>
      <w:lvlText w:val="%8."/>
      <w:lvlJc w:val="left"/>
      <w:pPr>
        <w:ind w:left="5760" w:hanging="360"/>
      </w:pPr>
    </w:lvl>
    <w:lvl w:ilvl="8" w:tplc="0108EF98">
      <w:start w:val="1"/>
      <w:numFmt w:val="lowerRoman"/>
      <w:lvlText w:val="%9."/>
      <w:lvlJc w:val="right"/>
      <w:pPr>
        <w:ind w:left="6480" w:hanging="180"/>
      </w:pPr>
    </w:lvl>
  </w:abstractNum>
  <w:abstractNum w:abstractNumId="23" w15:restartNumberingAfterBreak="0">
    <w:nsid w:val="7DAD1E92"/>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504595">
    <w:abstractNumId w:val="19"/>
    <w:lvlOverride w:ilvl="0">
      <w:lvl w:ilvl="0">
        <w:start w:val="1"/>
        <w:numFmt w:val="decimal"/>
        <w:pStyle w:val="ListNumber"/>
        <w:lvlText w:val="%1."/>
        <w:lvlJc w:val="left"/>
        <w:pPr>
          <w:ind w:left="360" w:hanging="360"/>
        </w:pPr>
        <w:rPr>
          <w:rFonts w:hint="default" w:ascii="Arial" w:hAnsi="Arial"/>
          <w:b/>
          <w:i w:val="0"/>
          <w:color w:val="ED7D31" w:themeColor="accent2"/>
          <w:sz w:val="22"/>
        </w:rPr>
      </w:lvl>
    </w:lvlOverride>
    <w:lvlOverride w:ilvl="1">
      <w:lvl w:ilvl="1" w:tentative="1">
        <w:start w:val="1"/>
        <w:numFmt w:val="lowerLetter"/>
        <w:pStyle w:val="ListNumber2"/>
        <w:lvlText w:val="%2."/>
        <w:lvlJc w:val="left"/>
        <w:pPr>
          <w:ind w:left="1080" w:hanging="360"/>
        </w:pPr>
      </w:lvl>
    </w:lvlOverride>
    <w:lvlOverride w:ilvl="2">
      <w:lvl w:ilvl="2" w:tentative="1">
        <w:start w:val="1"/>
        <w:numFmt w:val="lowerRoman"/>
        <w:pStyle w:val="ListNumber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135610148">
    <w:abstractNumId w:val="19"/>
  </w:num>
  <w:num w:numId="3" w16cid:durableId="513225379">
    <w:abstractNumId w:val="10"/>
  </w:num>
  <w:num w:numId="4" w16cid:durableId="745299936">
    <w:abstractNumId w:val="9"/>
  </w:num>
  <w:num w:numId="5" w16cid:durableId="1073236295">
    <w:abstractNumId w:val="3"/>
  </w:num>
  <w:num w:numId="6" w16cid:durableId="84768540">
    <w:abstractNumId w:val="18"/>
  </w:num>
  <w:num w:numId="7" w16cid:durableId="1706755177">
    <w:abstractNumId w:val="17"/>
  </w:num>
  <w:num w:numId="8" w16cid:durableId="870415987">
    <w:abstractNumId w:val="14"/>
  </w:num>
  <w:num w:numId="9" w16cid:durableId="1965308979">
    <w:abstractNumId w:val="16"/>
  </w:num>
  <w:num w:numId="10" w16cid:durableId="606892450">
    <w:abstractNumId w:val="23"/>
  </w:num>
  <w:num w:numId="11" w16cid:durableId="2005618818">
    <w:abstractNumId w:val="13"/>
  </w:num>
  <w:num w:numId="12" w16cid:durableId="110362709">
    <w:abstractNumId w:val="20"/>
  </w:num>
  <w:num w:numId="13" w16cid:durableId="1838113673">
    <w:abstractNumId w:val="5"/>
  </w:num>
  <w:num w:numId="14" w16cid:durableId="1956863340">
    <w:abstractNumId w:val="2"/>
  </w:num>
  <w:num w:numId="15" w16cid:durableId="1783961065">
    <w:abstractNumId w:val="6"/>
  </w:num>
  <w:num w:numId="16" w16cid:durableId="1985771473">
    <w:abstractNumId w:val="22"/>
  </w:num>
  <w:num w:numId="17" w16cid:durableId="1937906879">
    <w:abstractNumId w:val="12"/>
  </w:num>
  <w:num w:numId="18" w16cid:durableId="832841710">
    <w:abstractNumId w:val="15"/>
  </w:num>
  <w:num w:numId="19" w16cid:durableId="1800687555">
    <w:abstractNumId w:val="0"/>
  </w:num>
  <w:num w:numId="20" w16cid:durableId="166362042">
    <w:abstractNumId w:val="21"/>
  </w:num>
  <w:num w:numId="21" w16cid:durableId="1049308513">
    <w:abstractNumId w:val="7"/>
  </w:num>
  <w:num w:numId="22" w16cid:durableId="2024162603">
    <w:abstractNumId w:val="8"/>
  </w:num>
  <w:num w:numId="23" w16cid:durableId="199244224">
    <w:abstractNumId w:val="4"/>
  </w:num>
  <w:num w:numId="24" w16cid:durableId="942415827">
    <w:abstractNumId w:val="11"/>
  </w:num>
  <w:num w:numId="25" w16cid:durableId="20711259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D4"/>
    <w:rsid w:val="00002F67"/>
    <w:rsid w:val="000061E0"/>
    <w:rsid w:val="0001019E"/>
    <w:rsid w:val="0001224E"/>
    <w:rsid w:val="000216E9"/>
    <w:rsid w:val="00022CFB"/>
    <w:rsid w:val="00025222"/>
    <w:rsid w:val="00026A1E"/>
    <w:rsid w:val="00032DB7"/>
    <w:rsid w:val="00034F75"/>
    <w:rsid w:val="00052482"/>
    <w:rsid w:val="00061091"/>
    <w:rsid w:val="0006548D"/>
    <w:rsid w:val="0007219F"/>
    <w:rsid w:val="0007488B"/>
    <w:rsid w:val="00081252"/>
    <w:rsid w:val="000843C9"/>
    <w:rsid w:val="00092AD6"/>
    <w:rsid w:val="00092C18"/>
    <w:rsid w:val="0009312F"/>
    <w:rsid w:val="000A5954"/>
    <w:rsid w:val="000A6A2E"/>
    <w:rsid w:val="000B3E1F"/>
    <w:rsid w:val="000B549B"/>
    <w:rsid w:val="000C1999"/>
    <w:rsid w:val="000C1DB6"/>
    <w:rsid w:val="000C2FA8"/>
    <w:rsid w:val="000C5048"/>
    <w:rsid w:val="000D2B44"/>
    <w:rsid w:val="000D7A99"/>
    <w:rsid w:val="000D7BCE"/>
    <w:rsid w:val="000E0A56"/>
    <w:rsid w:val="000E5ED6"/>
    <w:rsid w:val="000E6AB7"/>
    <w:rsid w:val="00103D0E"/>
    <w:rsid w:val="001057EF"/>
    <w:rsid w:val="00107B52"/>
    <w:rsid w:val="00112ADC"/>
    <w:rsid w:val="001206B6"/>
    <w:rsid w:val="00131494"/>
    <w:rsid w:val="00132738"/>
    <w:rsid w:val="00145C67"/>
    <w:rsid w:val="0014644C"/>
    <w:rsid w:val="001469A4"/>
    <w:rsid w:val="00147D6F"/>
    <w:rsid w:val="00161F2A"/>
    <w:rsid w:val="00174A0B"/>
    <w:rsid w:val="00184181"/>
    <w:rsid w:val="001A4B82"/>
    <w:rsid w:val="001B64F5"/>
    <w:rsid w:val="001D612F"/>
    <w:rsid w:val="001D7B3D"/>
    <w:rsid w:val="001E1C83"/>
    <w:rsid w:val="001E2493"/>
    <w:rsid w:val="001F41B5"/>
    <w:rsid w:val="00201766"/>
    <w:rsid w:val="00201FC7"/>
    <w:rsid w:val="00203394"/>
    <w:rsid w:val="00205FE9"/>
    <w:rsid w:val="002156F9"/>
    <w:rsid w:val="00215FE3"/>
    <w:rsid w:val="00217D6C"/>
    <w:rsid w:val="0022029D"/>
    <w:rsid w:val="0022379D"/>
    <w:rsid w:val="00244621"/>
    <w:rsid w:val="00245ADE"/>
    <w:rsid w:val="00245F70"/>
    <w:rsid w:val="0025310F"/>
    <w:rsid w:val="002539D8"/>
    <w:rsid w:val="002612DF"/>
    <w:rsid w:val="002704F5"/>
    <w:rsid w:val="00274DDA"/>
    <w:rsid w:val="0029221B"/>
    <w:rsid w:val="002A1BAF"/>
    <w:rsid w:val="002A5761"/>
    <w:rsid w:val="002C7D53"/>
    <w:rsid w:val="002D1812"/>
    <w:rsid w:val="002D6F59"/>
    <w:rsid w:val="002E5CE6"/>
    <w:rsid w:val="002F04A3"/>
    <w:rsid w:val="002F29A3"/>
    <w:rsid w:val="00300B9F"/>
    <w:rsid w:val="00310296"/>
    <w:rsid w:val="00311836"/>
    <w:rsid w:val="00324CA7"/>
    <w:rsid w:val="003334AF"/>
    <w:rsid w:val="0034474B"/>
    <w:rsid w:val="00344DA5"/>
    <w:rsid w:val="00345C33"/>
    <w:rsid w:val="00354692"/>
    <w:rsid w:val="003610EC"/>
    <w:rsid w:val="003650AF"/>
    <w:rsid w:val="00375ABA"/>
    <w:rsid w:val="003800B6"/>
    <w:rsid w:val="00386E11"/>
    <w:rsid w:val="003A20E4"/>
    <w:rsid w:val="003A25D8"/>
    <w:rsid w:val="003C0673"/>
    <w:rsid w:val="003C478B"/>
    <w:rsid w:val="003C5B4F"/>
    <w:rsid w:val="003C7A83"/>
    <w:rsid w:val="003D47F4"/>
    <w:rsid w:val="003D50B3"/>
    <w:rsid w:val="003D5D20"/>
    <w:rsid w:val="003E0A8A"/>
    <w:rsid w:val="003E63A7"/>
    <w:rsid w:val="003F2BD9"/>
    <w:rsid w:val="003F5CED"/>
    <w:rsid w:val="003F6A0A"/>
    <w:rsid w:val="003F7277"/>
    <w:rsid w:val="00403198"/>
    <w:rsid w:val="00404453"/>
    <w:rsid w:val="00404A41"/>
    <w:rsid w:val="004145D9"/>
    <w:rsid w:val="0041708A"/>
    <w:rsid w:val="0042322B"/>
    <w:rsid w:val="00424666"/>
    <w:rsid w:val="004253D4"/>
    <w:rsid w:val="00450E16"/>
    <w:rsid w:val="0045620F"/>
    <w:rsid w:val="00463291"/>
    <w:rsid w:val="00463A08"/>
    <w:rsid w:val="004679B9"/>
    <w:rsid w:val="00472CCF"/>
    <w:rsid w:val="00472D1B"/>
    <w:rsid w:val="00476BB3"/>
    <w:rsid w:val="004818F9"/>
    <w:rsid w:val="0048469A"/>
    <w:rsid w:val="00491CEE"/>
    <w:rsid w:val="004A4F7C"/>
    <w:rsid w:val="004B1427"/>
    <w:rsid w:val="004B50DE"/>
    <w:rsid w:val="004C37CD"/>
    <w:rsid w:val="004C4E05"/>
    <w:rsid w:val="004D171A"/>
    <w:rsid w:val="004E2379"/>
    <w:rsid w:val="004F0DFD"/>
    <w:rsid w:val="004F3780"/>
    <w:rsid w:val="004F39B1"/>
    <w:rsid w:val="004F7BB3"/>
    <w:rsid w:val="0050668C"/>
    <w:rsid w:val="00511707"/>
    <w:rsid w:val="00513B01"/>
    <w:rsid w:val="0053227A"/>
    <w:rsid w:val="00536A4C"/>
    <w:rsid w:val="00536BE2"/>
    <w:rsid w:val="005431EB"/>
    <w:rsid w:val="005472F9"/>
    <w:rsid w:val="00547A90"/>
    <w:rsid w:val="0055118A"/>
    <w:rsid w:val="005521C2"/>
    <w:rsid w:val="00552EE4"/>
    <w:rsid w:val="0056130F"/>
    <w:rsid w:val="00573F7D"/>
    <w:rsid w:val="00577EEB"/>
    <w:rsid w:val="005811FD"/>
    <w:rsid w:val="00586D95"/>
    <w:rsid w:val="005A0E05"/>
    <w:rsid w:val="005B1040"/>
    <w:rsid w:val="005B41D3"/>
    <w:rsid w:val="005B731D"/>
    <w:rsid w:val="005B7DEB"/>
    <w:rsid w:val="005C0B26"/>
    <w:rsid w:val="005C147B"/>
    <w:rsid w:val="005C7424"/>
    <w:rsid w:val="005D3622"/>
    <w:rsid w:val="005D712D"/>
    <w:rsid w:val="005E0A09"/>
    <w:rsid w:val="005E1605"/>
    <w:rsid w:val="005E20ED"/>
    <w:rsid w:val="005E2AF9"/>
    <w:rsid w:val="005E52AF"/>
    <w:rsid w:val="005E5CC5"/>
    <w:rsid w:val="00601298"/>
    <w:rsid w:val="0060192A"/>
    <w:rsid w:val="0060278A"/>
    <w:rsid w:val="00610BC2"/>
    <w:rsid w:val="006116DC"/>
    <w:rsid w:val="006126E3"/>
    <w:rsid w:val="00613A93"/>
    <w:rsid w:val="00614BFB"/>
    <w:rsid w:val="00614C8A"/>
    <w:rsid w:val="00620C1A"/>
    <w:rsid w:val="0062176B"/>
    <w:rsid w:val="00621DD7"/>
    <w:rsid w:val="00624F18"/>
    <w:rsid w:val="0062508B"/>
    <w:rsid w:val="00626194"/>
    <w:rsid w:val="006310CF"/>
    <w:rsid w:val="00631277"/>
    <w:rsid w:val="006323BB"/>
    <w:rsid w:val="00632412"/>
    <w:rsid w:val="0064716E"/>
    <w:rsid w:val="00652D34"/>
    <w:rsid w:val="00655650"/>
    <w:rsid w:val="0065619C"/>
    <w:rsid w:val="00660FA6"/>
    <w:rsid w:val="006632D6"/>
    <w:rsid w:val="00667009"/>
    <w:rsid w:val="0067769A"/>
    <w:rsid w:val="00681C2D"/>
    <w:rsid w:val="006832B7"/>
    <w:rsid w:val="00684205"/>
    <w:rsid w:val="00690830"/>
    <w:rsid w:val="00692AC8"/>
    <w:rsid w:val="00696584"/>
    <w:rsid w:val="006A10B7"/>
    <w:rsid w:val="006A4CEF"/>
    <w:rsid w:val="006C2F46"/>
    <w:rsid w:val="006C3CD3"/>
    <w:rsid w:val="006D2DDB"/>
    <w:rsid w:val="006E6F98"/>
    <w:rsid w:val="006F0135"/>
    <w:rsid w:val="006F5D15"/>
    <w:rsid w:val="006F64B1"/>
    <w:rsid w:val="00715F92"/>
    <w:rsid w:val="0072703A"/>
    <w:rsid w:val="00732687"/>
    <w:rsid w:val="00735A34"/>
    <w:rsid w:val="00735AF9"/>
    <w:rsid w:val="007431C1"/>
    <w:rsid w:val="007432CF"/>
    <w:rsid w:val="0075072B"/>
    <w:rsid w:val="007520B5"/>
    <w:rsid w:val="00752DA2"/>
    <w:rsid w:val="00763699"/>
    <w:rsid w:val="00770E19"/>
    <w:rsid w:val="007745F3"/>
    <w:rsid w:val="00775079"/>
    <w:rsid w:val="007757C3"/>
    <w:rsid w:val="00785066"/>
    <w:rsid w:val="00791E29"/>
    <w:rsid w:val="0079245E"/>
    <w:rsid w:val="00797034"/>
    <w:rsid w:val="00797AAC"/>
    <w:rsid w:val="007A3766"/>
    <w:rsid w:val="007A3AD2"/>
    <w:rsid w:val="007B45DE"/>
    <w:rsid w:val="007B6603"/>
    <w:rsid w:val="007D31F5"/>
    <w:rsid w:val="007D68AE"/>
    <w:rsid w:val="007E0622"/>
    <w:rsid w:val="007E3DCE"/>
    <w:rsid w:val="007F3963"/>
    <w:rsid w:val="00802708"/>
    <w:rsid w:val="00805665"/>
    <w:rsid w:val="008103F5"/>
    <w:rsid w:val="008154CB"/>
    <w:rsid w:val="0082095A"/>
    <w:rsid w:val="00820F51"/>
    <w:rsid w:val="00823790"/>
    <w:rsid w:val="008264F0"/>
    <w:rsid w:val="0083035D"/>
    <w:rsid w:val="008371AC"/>
    <w:rsid w:val="008374FA"/>
    <w:rsid w:val="008439E0"/>
    <w:rsid w:val="00843A7A"/>
    <w:rsid w:val="00844043"/>
    <w:rsid w:val="00847305"/>
    <w:rsid w:val="00847A88"/>
    <w:rsid w:val="00853EE3"/>
    <w:rsid w:val="00865873"/>
    <w:rsid w:val="00866500"/>
    <w:rsid w:val="008724A3"/>
    <w:rsid w:val="0088350A"/>
    <w:rsid w:val="008933B3"/>
    <w:rsid w:val="008A5241"/>
    <w:rsid w:val="008B14CD"/>
    <w:rsid w:val="008B482B"/>
    <w:rsid w:val="008C3C1C"/>
    <w:rsid w:val="008E0030"/>
    <w:rsid w:val="008E1871"/>
    <w:rsid w:val="008E4B00"/>
    <w:rsid w:val="008F3583"/>
    <w:rsid w:val="008F5229"/>
    <w:rsid w:val="0090357F"/>
    <w:rsid w:val="0090413F"/>
    <w:rsid w:val="009046E1"/>
    <w:rsid w:val="0090497A"/>
    <w:rsid w:val="009073FA"/>
    <w:rsid w:val="00912207"/>
    <w:rsid w:val="009142A5"/>
    <w:rsid w:val="009210C7"/>
    <w:rsid w:val="00924A68"/>
    <w:rsid w:val="00924D25"/>
    <w:rsid w:val="00940508"/>
    <w:rsid w:val="0094113C"/>
    <w:rsid w:val="009426DD"/>
    <w:rsid w:val="00945221"/>
    <w:rsid w:val="00957657"/>
    <w:rsid w:val="00964DBF"/>
    <w:rsid w:val="009676DA"/>
    <w:rsid w:val="0098167C"/>
    <w:rsid w:val="00984C04"/>
    <w:rsid w:val="00990934"/>
    <w:rsid w:val="009943E3"/>
    <w:rsid w:val="009957E1"/>
    <w:rsid w:val="009A31D5"/>
    <w:rsid w:val="009D3DBB"/>
    <w:rsid w:val="009D3E68"/>
    <w:rsid w:val="009E5E94"/>
    <w:rsid w:val="009E773D"/>
    <w:rsid w:val="009F371F"/>
    <w:rsid w:val="00A04B0E"/>
    <w:rsid w:val="00A16A72"/>
    <w:rsid w:val="00A25F20"/>
    <w:rsid w:val="00A27AA4"/>
    <w:rsid w:val="00A27D06"/>
    <w:rsid w:val="00A32509"/>
    <w:rsid w:val="00A3340B"/>
    <w:rsid w:val="00A4518A"/>
    <w:rsid w:val="00A46807"/>
    <w:rsid w:val="00A52B9F"/>
    <w:rsid w:val="00A636EA"/>
    <w:rsid w:val="00A6395B"/>
    <w:rsid w:val="00A63AD1"/>
    <w:rsid w:val="00A65BAB"/>
    <w:rsid w:val="00A722C4"/>
    <w:rsid w:val="00A77DC3"/>
    <w:rsid w:val="00A87849"/>
    <w:rsid w:val="00A9593A"/>
    <w:rsid w:val="00AA77A0"/>
    <w:rsid w:val="00AB4D3A"/>
    <w:rsid w:val="00AC0E34"/>
    <w:rsid w:val="00AC5491"/>
    <w:rsid w:val="00AC6C70"/>
    <w:rsid w:val="00AD0B7B"/>
    <w:rsid w:val="00AD2793"/>
    <w:rsid w:val="00AD6146"/>
    <w:rsid w:val="00AD6BDA"/>
    <w:rsid w:val="00AE4BB9"/>
    <w:rsid w:val="00AF0EFB"/>
    <w:rsid w:val="00AF5AD6"/>
    <w:rsid w:val="00B008FD"/>
    <w:rsid w:val="00B0220E"/>
    <w:rsid w:val="00B053FF"/>
    <w:rsid w:val="00B13C02"/>
    <w:rsid w:val="00B1527E"/>
    <w:rsid w:val="00B2068E"/>
    <w:rsid w:val="00B27BD8"/>
    <w:rsid w:val="00B35EF7"/>
    <w:rsid w:val="00B473C0"/>
    <w:rsid w:val="00B51E95"/>
    <w:rsid w:val="00B562AE"/>
    <w:rsid w:val="00B66201"/>
    <w:rsid w:val="00B72788"/>
    <w:rsid w:val="00B80D31"/>
    <w:rsid w:val="00B82168"/>
    <w:rsid w:val="00B821CD"/>
    <w:rsid w:val="00B87922"/>
    <w:rsid w:val="00B93139"/>
    <w:rsid w:val="00B944F6"/>
    <w:rsid w:val="00B961FB"/>
    <w:rsid w:val="00B967C2"/>
    <w:rsid w:val="00BA1B07"/>
    <w:rsid w:val="00BB651A"/>
    <w:rsid w:val="00BC44D2"/>
    <w:rsid w:val="00BC7C78"/>
    <w:rsid w:val="00BD30EA"/>
    <w:rsid w:val="00BD5238"/>
    <w:rsid w:val="00BE10EB"/>
    <w:rsid w:val="00BE5ED6"/>
    <w:rsid w:val="00BE7CDF"/>
    <w:rsid w:val="00BF06B8"/>
    <w:rsid w:val="00BF1F2A"/>
    <w:rsid w:val="00BF220F"/>
    <w:rsid w:val="00BF2272"/>
    <w:rsid w:val="00C02E6A"/>
    <w:rsid w:val="00C10D08"/>
    <w:rsid w:val="00C11164"/>
    <w:rsid w:val="00C120A6"/>
    <w:rsid w:val="00C22F4E"/>
    <w:rsid w:val="00C239DD"/>
    <w:rsid w:val="00C340DC"/>
    <w:rsid w:val="00C42594"/>
    <w:rsid w:val="00C43161"/>
    <w:rsid w:val="00C513E9"/>
    <w:rsid w:val="00C51DF4"/>
    <w:rsid w:val="00C62100"/>
    <w:rsid w:val="00C73208"/>
    <w:rsid w:val="00C85AB2"/>
    <w:rsid w:val="00C90CF2"/>
    <w:rsid w:val="00C951F7"/>
    <w:rsid w:val="00CA6AA7"/>
    <w:rsid w:val="00CB0CB3"/>
    <w:rsid w:val="00CB20CD"/>
    <w:rsid w:val="00CB4205"/>
    <w:rsid w:val="00CC0122"/>
    <w:rsid w:val="00CC081E"/>
    <w:rsid w:val="00CC0F8E"/>
    <w:rsid w:val="00CC2E83"/>
    <w:rsid w:val="00CD1B44"/>
    <w:rsid w:val="00CD4548"/>
    <w:rsid w:val="00CD70B5"/>
    <w:rsid w:val="00CE1C1E"/>
    <w:rsid w:val="00CE454F"/>
    <w:rsid w:val="00CF5988"/>
    <w:rsid w:val="00D02CAD"/>
    <w:rsid w:val="00D12699"/>
    <w:rsid w:val="00D16F03"/>
    <w:rsid w:val="00D31455"/>
    <w:rsid w:val="00D33088"/>
    <w:rsid w:val="00D33BF2"/>
    <w:rsid w:val="00D34CEC"/>
    <w:rsid w:val="00D358B5"/>
    <w:rsid w:val="00D40C5C"/>
    <w:rsid w:val="00D57EC1"/>
    <w:rsid w:val="00D60066"/>
    <w:rsid w:val="00D62B39"/>
    <w:rsid w:val="00D72C1C"/>
    <w:rsid w:val="00D77E05"/>
    <w:rsid w:val="00D8192B"/>
    <w:rsid w:val="00D97625"/>
    <w:rsid w:val="00DA1C0D"/>
    <w:rsid w:val="00DB089A"/>
    <w:rsid w:val="00DD16A2"/>
    <w:rsid w:val="00DD7E08"/>
    <w:rsid w:val="00DE343C"/>
    <w:rsid w:val="00DE3EE0"/>
    <w:rsid w:val="00DF6794"/>
    <w:rsid w:val="00DF72D0"/>
    <w:rsid w:val="00E03BDC"/>
    <w:rsid w:val="00E03C0A"/>
    <w:rsid w:val="00E05D8B"/>
    <w:rsid w:val="00E1561F"/>
    <w:rsid w:val="00E22BF2"/>
    <w:rsid w:val="00E26EC3"/>
    <w:rsid w:val="00E271B7"/>
    <w:rsid w:val="00E31174"/>
    <w:rsid w:val="00E40171"/>
    <w:rsid w:val="00E41331"/>
    <w:rsid w:val="00E42C1E"/>
    <w:rsid w:val="00E523EA"/>
    <w:rsid w:val="00E54728"/>
    <w:rsid w:val="00E60143"/>
    <w:rsid w:val="00E60BA5"/>
    <w:rsid w:val="00E63579"/>
    <w:rsid w:val="00E6358B"/>
    <w:rsid w:val="00E6416E"/>
    <w:rsid w:val="00E73CD0"/>
    <w:rsid w:val="00E85679"/>
    <w:rsid w:val="00E85F1E"/>
    <w:rsid w:val="00E90103"/>
    <w:rsid w:val="00E965CE"/>
    <w:rsid w:val="00EA5C4B"/>
    <w:rsid w:val="00EA5E81"/>
    <w:rsid w:val="00EB4C49"/>
    <w:rsid w:val="00EC0DBA"/>
    <w:rsid w:val="00EC2169"/>
    <w:rsid w:val="00EC33D0"/>
    <w:rsid w:val="00ED037E"/>
    <w:rsid w:val="00ED6C98"/>
    <w:rsid w:val="00EF222E"/>
    <w:rsid w:val="00EF3FBA"/>
    <w:rsid w:val="00F01857"/>
    <w:rsid w:val="00F04727"/>
    <w:rsid w:val="00F06BFF"/>
    <w:rsid w:val="00F16B3C"/>
    <w:rsid w:val="00F22CFC"/>
    <w:rsid w:val="00F259CB"/>
    <w:rsid w:val="00F25E4D"/>
    <w:rsid w:val="00F413DC"/>
    <w:rsid w:val="00F45CD0"/>
    <w:rsid w:val="00F56DCC"/>
    <w:rsid w:val="00F6034C"/>
    <w:rsid w:val="00F70E64"/>
    <w:rsid w:val="00F8736F"/>
    <w:rsid w:val="00F87753"/>
    <w:rsid w:val="00FB03D7"/>
    <w:rsid w:val="00FB37A0"/>
    <w:rsid w:val="00FB42DB"/>
    <w:rsid w:val="00FC32E1"/>
    <w:rsid w:val="00FC46E3"/>
    <w:rsid w:val="00FD2472"/>
    <w:rsid w:val="00FD335F"/>
    <w:rsid w:val="00FF1EF5"/>
    <w:rsid w:val="1AF862BE"/>
    <w:rsid w:val="1DDC1781"/>
    <w:rsid w:val="2F189D23"/>
    <w:rsid w:val="3D1CB9B6"/>
    <w:rsid w:val="4B9FD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B958"/>
  <w15:chartTrackingRefBased/>
  <w15:docId w15:val="{1A0CD8BB-C573-4225-9918-0BDEEF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F6A0A"/>
    <w:pPr>
      <w:outlineLvl w:val="0"/>
    </w:pPr>
    <w:rPr>
      <w:sz w:val="24"/>
      <w:szCs w:val="36"/>
    </w:rPr>
  </w:style>
  <w:style w:type="paragraph" w:styleId="Heading2">
    <w:name w:val="heading 2"/>
    <w:basedOn w:val="Normal"/>
    <w:next w:val="Normal"/>
    <w:link w:val="Heading2Char"/>
    <w:uiPriority w:val="9"/>
    <w:semiHidden/>
    <w:unhideWhenUsed/>
    <w:qFormat/>
    <w:rsid w:val="00F16B3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Glenture - List Paragraph,Bullets,List Paragraph1,Bullet Level 2,Proposal Bullet List"/>
    <w:basedOn w:val="Normal"/>
    <w:link w:val="ListParagraphChar"/>
    <w:uiPriority w:val="34"/>
    <w:qFormat/>
    <w:rsid w:val="0006548D"/>
    <w:pPr>
      <w:ind w:left="720"/>
      <w:contextualSpacing/>
    </w:pPr>
  </w:style>
  <w:style w:type="paragraph" w:styleId="Header">
    <w:name w:val="header"/>
    <w:basedOn w:val="Normal"/>
    <w:link w:val="HeaderChar"/>
    <w:uiPriority w:val="99"/>
    <w:unhideWhenUsed/>
    <w:rsid w:val="00E05D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5D8B"/>
  </w:style>
  <w:style w:type="paragraph" w:styleId="Footer">
    <w:name w:val="footer"/>
    <w:basedOn w:val="Normal"/>
    <w:link w:val="FooterChar"/>
    <w:uiPriority w:val="99"/>
    <w:unhideWhenUsed/>
    <w:rsid w:val="00E05D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5D8B"/>
  </w:style>
  <w:style w:type="character" w:styleId="CommentReference">
    <w:name w:val="annotation reference"/>
    <w:basedOn w:val="DefaultParagraphFont"/>
    <w:uiPriority w:val="99"/>
    <w:semiHidden/>
    <w:unhideWhenUsed/>
    <w:rsid w:val="0075072B"/>
    <w:rPr>
      <w:sz w:val="16"/>
      <w:szCs w:val="16"/>
    </w:rPr>
  </w:style>
  <w:style w:type="paragraph" w:styleId="CommentText">
    <w:name w:val="annotation text"/>
    <w:basedOn w:val="Normal"/>
    <w:link w:val="CommentTextChar"/>
    <w:uiPriority w:val="99"/>
    <w:unhideWhenUsed/>
    <w:rsid w:val="0075072B"/>
    <w:pPr>
      <w:spacing w:line="240" w:lineRule="auto"/>
    </w:pPr>
    <w:rPr>
      <w:sz w:val="20"/>
      <w:szCs w:val="20"/>
    </w:rPr>
  </w:style>
  <w:style w:type="character" w:styleId="CommentTextChar" w:customStyle="1">
    <w:name w:val="Comment Text Char"/>
    <w:basedOn w:val="DefaultParagraphFont"/>
    <w:link w:val="CommentText"/>
    <w:uiPriority w:val="99"/>
    <w:rsid w:val="0075072B"/>
    <w:rPr>
      <w:sz w:val="20"/>
      <w:szCs w:val="20"/>
    </w:rPr>
  </w:style>
  <w:style w:type="paragraph" w:styleId="CommentSubject">
    <w:name w:val="annotation subject"/>
    <w:basedOn w:val="CommentText"/>
    <w:next w:val="CommentText"/>
    <w:link w:val="CommentSubjectChar"/>
    <w:uiPriority w:val="99"/>
    <w:semiHidden/>
    <w:unhideWhenUsed/>
    <w:rsid w:val="0075072B"/>
    <w:rPr>
      <w:b/>
      <w:bCs/>
    </w:rPr>
  </w:style>
  <w:style w:type="character" w:styleId="CommentSubjectChar" w:customStyle="1">
    <w:name w:val="Comment Subject Char"/>
    <w:basedOn w:val="CommentTextChar"/>
    <w:link w:val="CommentSubject"/>
    <w:uiPriority w:val="99"/>
    <w:semiHidden/>
    <w:rsid w:val="0075072B"/>
    <w:rPr>
      <w:b/>
      <w:bCs/>
      <w:sz w:val="20"/>
      <w:szCs w:val="20"/>
    </w:rPr>
  </w:style>
  <w:style w:type="paragraph" w:styleId="BalloonText">
    <w:name w:val="Balloon Text"/>
    <w:basedOn w:val="Normal"/>
    <w:link w:val="BalloonTextChar"/>
    <w:uiPriority w:val="99"/>
    <w:semiHidden/>
    <w:unhideWhenUsed/>
    <w:rsid w:val="0075072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072B"/>
    <w:rPr>
      <w:rFonts w:ascii="Segoe UI" w:hAnsi="Segoe UI" w:cs="Segoe UI"/>
      <w:sz w:val="18"/>
      <w:szCs w:val="18"/>
    </w:rPr>
  </w:style>
  <w:style w:type="numbering" w:styleId="JANumbers" w:customStyle="1">
    <w:name w:val="JA_Numbers"/>
    <w:uiPriority w:val="99"/>
    <w:rsid w:val="00715F92"/>
    <w:pPr>
      <w:numPr>
        <w:numId w:val="2"/>
      </w:numPr>
    </w:pPr>
  </w:style>
  <w:style w:type="paragraph" w:styleId="ListNumber">
    <w:name w:val="List Number"/>
    <w:basedOn w:val="Normal"/>
    <w:uiPriority w:val="99"/>
    <w:unhideWhenUsed/>
    <w:rsid w:val="00715F92"/>
    <w:pPr>
      <w:numPr>
        <w:numId w:val="1"/>
      </w:numPr>
      <w:spacing w:before="120" w:after="120" w:line="276" w:lineRule="auto"/>
    </w:pPr>
    <w:rPr>
      <w:color w:val="000000" w:themeColor="text1"/>
    </w:rPr>
  </w:style>
  <w:style w:type="paragraph" w:styleId="ListNumber2">
    <w:name w:val="List Number 2"/>
    <w:basedOn w:val="Normal"/>
    <w:uiPriority w:val="99"/>
    <w:unhideWhenUsed/>
    <w:rsid w:val="00715F92"/>
    <w:pPr>
      <w:numPr>
        <w:ilvl w:val="1"/>
        <w:numId w:val="1"/>
      </w:numPr>
      <w:spacing w:before="120" w:after="120" w:line="276" w:lineRule="auto"/>
      <w:ind w:left="720"/>
    </w:pPr>
    <w:rPr>
      <w:color w:val="000000" w:themeColor="text1"/>
    </w:rPr>
  </w:style>
  <w:style w:type="paragraph" w:styleId="ListNumber3">
    <w:name w:val="List Number 3"/>
    <w:basedOn w:val="Normal"/>
    <w:uiPriority w:val="99"/>
    <w:semiHidden/>
    <w:unhideWhenUsed/>
    <w:rsid w:val="00715F92"/>
    <w:pPr>
      <w:numPr>
        <w:ilvl w:val="2"/>
        <w:numId w:val="1"/>
      </w:numPr>
      <w:spacing w:before="120" w:after="120" w:line="276" w:lineRule="auto"/>
      <w:ind w:left="1080" w:hanging="360"/>
    </w:pPr>
    <w:rPr>
      <w:color w:val="000000" w:themeColor="text1"/>
    </w:rPr>
  </w:style>
  <w:style w:type="table" w:styleId="JANoteTable1" w:customStyle="1">
    <w:name w:val="JA_Note Table1"/>
    <w:basedOn w:val="TableNormal"/>
    <w:uiPriority w:val="99"/>
    <w:rsid w:val="00715F92"/>
    <w:pPr>
      <w:spacing w:after="0" w:line="240" w:lineRule="auto"/>
    </w:pPr>
    <w:rPr>
      <w:color w:val="000000" w:themeColor="text1"/>
    </w:rPr>
    <w:tblPr>
      <w:tblStyleRowBandSize w:val="1"/>
      <w:tblStyleColBandSize w:val="1"/>
      <w:tblInd w:w="144" w:type="dxa"/>
    </w:tblPr>
    <w:tcPr>
      <w:shd w:val="clear" w:color="auto" w:fill="F2F2F2" w:themeFill="background1" w:themeFillShade="F2"/>
      <w:vAlign w:val="center"/>
    </w:tcPr>
    <w:tblStylePr w:type="firstRow">
      <w:rPr>
        <w:rFonts w:asciiTheme="minorHAnsi" w:hAnsiTheme="minorHAnsi"/>
        <w:sz w:val="22"/>
      </w:rPr>
    </w:tblStylePr>
    <w:tblStylePr w:type="lastRow">
      <w:rPr>
        <w:rFonts w:asciiTheme="minorHAnsi" w:hAnsiTheme="minorHAnsi"/>
      </w:rPr>
    </w:tblStylePr>
    <w:tblStylePr w:type="firstCol">
      <w:tblPr/>
      <w:tcPr>
        <w:shd w:val="clear" w:color="auto" w:fill="ED7D31" w:themeFill="accent2"/>
      </w:tcPr>
    </w:tblStylePr>
    <w:tblStylePr w:type="lastCol">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style>
  <w:style w:type="paragraph" w:styleId="Sub-heading" w:customStyle="1">
    <w:name w:val="Sub-heading"/>
    <w:basedOn w:val="Normal"/>
    <w:next w:val="Heading1"/>
    <w:link w:val="Sub-headingChar"/>
    <w:rsid w:val="00A9593A"/>
    <w:rPr>
      <w:rFonts w:ascii="Arial" w:hAnsi="Arial" w:cs="Arial"/>
      <w:b/>
    </w:rPr>
  </w:style>
  <w:style w:type="character" w:styleId="Heading1Char" w:customStyle="1">
    <w:name w:val="Heading 1 Char"/>
    <w:basedOn w:val="DefaultParagraphFont"/>
    <w:link w:val="Heading1"/>
    <w:uiPriority w:val="9"/>
    <w:rsid w:val="003F6A0A"/>
    <w:rPr>
      <w:sz w:val="24"/>
      <w:szCs w:val="36"/>
    </w:rPr>
  </w:style>
  <w:style w:type="character" w:styleId="Sub-headingChar" w:customStyle="1">
    <w:name w:val="Sub-heading Char"/>
    <w:basedOn w:val="DefaultParagraphFont"/>
    <w:link w:val="Sub-heading"/>
    <w:rsid w:val="00A9593A"/>
    <w:rPr>
      <w:rFonts w:ascii="Arial" w:hAnsi="Arial" w:cs="Arial"/>
      <w:b/>
    </w:rPr>
  </w:style>
  <w:style w:type="paragraph" w:styleId="TOCHeading">
    <w:name w:val="TOC Heading"/>
    <w:basedOn w:val="Heading1"/>
    <w:next w:val="Normal"/>
    <w:uiPriority w:val="39"/>
    <w:unhideWhenUsed/>
    <w:qFormat/>
    <w:rsid w:val="0001224E"/>
    <w:pPr>
      <w:outlineLvl w:val="9"/>
    </w:pPr>
  </w:style>
  <w:style w:type="paragraph" w:styleId="TOC2">
    <w:name w:val="toc 2"/>
    <w:basedOn w:val="Normal"/>
    <w:next w:val="Normal"/>
    <w:autoRedefine/>
    <w:uiPriority w:val="39"/>
    <w:unhideWhenUsed/>
    <w:rsid w:val="0001224E"/>
    <w:pPr>
      <w:spacing w:after="100"/>
      <w:ind w:left="220"/>
    </w:pPr>
    <w:rPr>
      <w:rFonts w:cs="Times New Roman" w:eastAsiaTheme="minorEastAsia"/>
    </w:rPr>
  </w:style>
  <w:style w:type="paragraph" w:styleId="TOC1">
    <w:name w:val="toc 1"/>
    <w:basedOn w:val="Normal"/>
    <w:next w:val="Normal"/>
    <w:autoRedefine/>
    <w:uiPriority w:val="39"/>
    <w:unhideWhenUsed/>
    <w:rsid w:val="00797034"/>
    <w:pPr>
      <w:shd w:val="clear" w:color="auto" w:fill="E7E6E6" w:themeFill="background2"/>
      <w:tabs>
        <w:tab w:val="right" w:leader="dot" w:pos="10790"/>
      </w:tabs>
      <w:spacing w:after="100"/>
    </w:pPr>
    <w:rPr>
      <w:rFonts w:cs="Times New Roman" w:eastAsiaTheme="minorEastAsia"/>
    </w:rPr>
  </w:style>
  <w:style w:type="paragraph" w:styleId="TOC3">
    <w:name w:val="toc 3"/>
    <w:basedOn w:val="Normal"/>
    <w:next w:val="Normal"/>
    <w:autoRedefine/>
    <w:uiPriority w:val="39"/>
    <w:unhideWhenUsed/>
    <w:rsid w:val="0001224E"/>
    <w:pPr>
      <w:spacing w:after="100"/>
      <w:ind w:left="440"/>
    </w:pPr>
    <w:rPr>
      <w:rFonts w:cs="Times New Roman" w:eastAsiaTheme="minorEastAsia"/>
    </w:rPr>
  </w:style>
  <w:style w:type="character" w:styleId="Hyperlink">
    <w:name w:val="Hyperlink"/>
    <w:basedOn w:val="DefaultParagraphFont"/>
    <w:uiPriority w:val="99"/>
    <w:unhideWhenUsed/>
    <w:rsid w:val="001469A4"/>
    <w:rPr>
      <w:color w:val="0563C1" w:themeColor="hyperlink"/>
      <w:u w:val="single"/>
    </w:rPr>
  </w:style>
  <w:style w:type="paragraph" w:styleId="Revision">
    <w:name w:val="Revision"/>
    <w:hidden/>
    <w:uiPriority w:val="99"/>
    <w:semiHidden/>
    <w:rsid w:val="00E26EC3"/>
    <w:pPr>
      <w:spacing w:after="0" w:line="240" w:lineRule="auto"/>
    </w:pPr>
  </w:style>
  <w:style w:type="character" w:styleId="FollowedHyperlink">
    <w:name w:val="FollowedHyperlink"/>
    <w:basedOn w:val="DefaultParagraphFont"/>
    <w:uiPriority w:val="99"/>
    <w:semiHidden/>
    <w:unhideWhenUsed/>
    <w:rsid w:val="00E26EC3"/>
    <w:rPr>
      <w:color w:val="954F72" w:themeColor="followedHyperlink"/>
      <w:u w:val="single"/>
    </w:rPr>
  </w:style>
  <w:style w:type="paragraph" w:styleId="NormalWeb">
    <w:name w:val="Normal (Web)"/>
    <w:basedOn w:val="Normal"/>
    <w:uiPriority w:val="99"/>
    <w:semiHidden/>
    <w:unhideWhenUsed/>
    <w:rsid w:val="00E31174"/>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CE45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CE454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CE454F"/>
    <w:rPr>
      <w:rFonts w:eastAsiaTheme="minorEastAsia"/>
      <w:color w:val="5A5A5A" w:themeColor="text1" w:themeTint="A5"/>
      <w:spacing w:val="15"/>
    </w:rPr>
  </w:style>
  <w:style w:type="character" w:styleId="ListParagraphChar" w:customStyle="1">
    <w:name w:val="List Paragraph Char"/>
    <w:aliases w:val="Glenture - List Paragraph Char,Bullets Char,List Paragraph1 Char,Bullet Level 2 Char,Proposal Bullet List Char"/>
    <w:basedOn w:val="DefaultParagraphFont"/>
    <w:link w:val="ListParagraph"/>
    <w:uiPriority w:val="34"/>
    <w:locked/>
    <w:rsid w:val="00145C67"/>
  </w:style>
  <w:style w:type="character" w:styleId="Heading2Char" w:customStyle="1">
    <w:name w:val="Heading 2 Char"/>
    <w:basedOn w:val="DefaultParagraphFont"/>
    <w:link w:val="Heading2"/>
    <w:uiPriority w:val="9"/>
    <w:semiHidden/>
    <w:rsid w:val="00F16B3C"/>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semiHidden/>
    <w:unhideWhenUsed/>
    <w:rsid w:val="00450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067">
      <w:bodyDiv w:val="1"/>
      <w:marLeft w:val="0"/>
      <w:marRight w:val="0"/>
      <w:marTop w:val="0"/>
      <w:marBottom w:val="0"/>
      <w:divBdr>
        <w:top w:val="none" w:sz="0" w:space="0" w:color="auto"/>
        <w:left w:val="none" w:sz="0" w:space="0" w:color="auto"/>
        <w:bottom w:val="none" w:sz="0" w:space="0" w:color="auto"/>
        <w:right w:val="none" w:sz="0" w:space="0" w:color="auto"/>
      </w:divBdr>
      <w:divsChild>
        <w:div w:id="962615795">
          <w:marLeft w:val="0"/>
          <w:marRight w:val="0"/>
          <w:marTop w:val="0"/>
          <w:marBottom w:val="150"/>
          <w:divBdr>
            <w:top w:val="none" w:sz="0" w:space="0" w:color="auto"/>
            <w:left w:val="none" w:sz="0" w:space="0" w:color="auto"/>
            <w:bottom w:val="none" w:sz="0" w:space="0" w:color="auto"/>
            <w:right w:val="none" w:sz="0" w:space="0" w:color="auto"/>
          </w:divBdr>
          <w:divsChild>
            <w:div w:id="504397381">
              <w:marLeft w:val="0"/>
              <w:marRight w:val="0"/>
              <w:marTop w:val="0"/>
              <w:marBottom w:val="0"/>
              <w:divBdr>
                <w:top w:val="none" w:sz="0" w:space="0" w:color="auto"/>
                <w:left w:val="none" w:sz="0" w:space="0" w:color="auto"/>
                <w:bottom w:val="none" w:sz="0" w:space="0" w:color="auto"/>
                <w:right w:val="none" w:sz="0" w:space="0" w:color="auto"/>
              </w:divBdr>
              <w:divsChild>
                <w:div w:id="1807353827">
                  <w:marLeft w:val="0"/>
                  <w:marRight w:val="0"/>
                  <w:marTop w:val="0"/>
                  <w:marBottom w:val="0"/>
                  <w:divBdr>
                    <w:top w:val="none" w:sz="0" w:space="0" w:color="auto"/>
                    <w:left w:val="none" w:sz="0" w:space="0" w:color="auto"/>
                    <w:bottom w:val="none" w:sz="0" w:space="0" w:color="auto"/>
                    <w:right w:val="none" w:sz="0" w:space="0" w:color="auto"/>
                  </w:divBdr>
                  <w:divsChild>
                    <w:div w:id="2074811804">
                      <w:marLeft w:val="0"/>
                      <w:marRight w:val="0"/>
                      <w:marTop w:val="0"/>
                      <w:marBottom w:val="0"/>
                      <w:divBdr>
                        <w:top w:val="none" w:sz="0" w:space="0" w:color="auto"/>
                        <w:left w:val="none" w:sz="0" w:space="0" w:color="auto"/>
                        <w:bottom w:val="none" w:sz="0" w:space="0" w:color="auto"/>
                        <w:right w:val="none" w:sz="0" w:space="0" w:color="auto"/>
                      </w:divBdr>
                      <w:divsChild>
                        <w:div w:id="1532298490">
                          <w:marLeft w:val="0"/>
                          <w:marRight w:val="0"/>
                          <w:marTop w:val="0"/>
                          <w:marBottom w:val="0"/>
                          <w:divBdr>
                            <w:top w:val="none" w:sz="0" w:space="0" w:color="auto"/>
                            <w:left w:val="none" w:sz="0" w:space="0" w:color="auto"/>
                            <w:bottom w:val="none" w:sz="0" w:space="0" w:color="auto"/>
                            <w:right w:val="none" w:sz="0" w:space="0" w:color="auto"/>
                          </w:divBdr>
                          <w:divsChild>
                            <w:div w:id="869878942">
                              <w:marLeft w:val="0"/>
                              <w:marRight w:val="0"/>
                              <w:marTop w:val="0"/>
                              <w:marBottom w:val="0"/>
                              <w:divBdr>
                                <w:top w:val="none" w:sz="0" w:space="0" w:color="auto"/>
                                <w:left w:val="none" w:sz="0" w:space="0" w:color="auto"/>
                                <w:bottom w:val="none" w:sz="0" w:space="0" w:color="auto"/>
                                <w:right w:val="none" w:sz="0" w:space="0" w:color="auto"/>
                              </w:divBdr>
                              <w:divsChild>
                                <w:div w:id="1958368717">
                                  <w:marLeft w:val="0"/>
                                  <w:marRight w:val="0"/>
                                  <w:marTop w:val="0"/>
                                  <w:marBottom w:val="0"/>
                                  <w:divBdr>
                                    <w:top w:val="none" w:sz="0" w:space="0" w:color="auto"/>
                                    <w:left w:val="none" w:sz="0" w:space="0" w:color="auto"/>
                                    <w:bottom w:val="none" w:sz="0" w:space="0" w:color="auto"/>
                                    <w:right w:val="none" w:sz="0" w:space="0" w:color="auto"/>
                                  </w:divBdr>
                                  <w:divsChild>
                                    <w:div w:id="348222211">
                                      <w:marLeft w:val="0"/>
                                      <w:marRight w:val="0"/>
                                      <w:marTop w:val="0"/>
                                      <w:marBottom w:val="0"/>
                                      <w:divBdr>
                                        <w:top w:val="none" w:sz="0" w:space="0" w:color="auto"/>
                                        <w:left w:val="none" w:sz="0" w:space="0" w:color="auto"/>
                                        <w:bottom w:val="none" w:sz="0" w:space="0" w:color="auto"/>
                                        <w:right w:val="none" w:sz="0" w:space="0" w:color="auto"/>
                                      </w:divBdr>
                                      <w:divsChild>
                                        <w:div w:id="2104690892">
                                          <w:marLeft w:val="0"/>
                                          <w:marRight w:val="0"/>
                                          <w:marTop w:val="0"/>
                                          <w:marBottom w:val="0"/>
                                          <w:divBdr>
                                            <w:top w:val="none" w:sz="0" w:space="0" w:color="auto"/>
                                            <w:left w:val="none" w:sz="0" w:space="0" w:color="auto"/>
                                            <w:bottom w:val="none" w:sz="0" w:space="0" w:color="auto"/>
                                            <w:right w:val="none" w:sz="0" w:space="0" w:color="auto"/>
                                          </w:divBdr>
                                          <w:divsChild>
                                            <w:div w:id="748648980">
                                              <w:marLeft w:val="0"/>
                                              <w:marRight w:val="0"/>
                                              <w:marTop w:val="0"/>
                                              <w:marBottom w:val="0"/>
                                              <w:divBdr>
                                                <w:top w:val="none" w:sz="0" w:space="0" w:color="auto"/>
                                                <w:left w:val="none" w:sz="0" w:space="0" w:color="auto"/>
                                                <w:bottom w:val="none" w:sz="0" w:space="0" w:color="auto"/>
                                                <w:right w:val="none" w:sz="0" w:space="0" w:color="auto"/>
                                              </w:divBdr>
                                              <w:divsChild>
                                                <w:div w:id="1667711569">
                                                  <w:marLeft w:val="0"/>
                                                  <w:marRight w:val="0"/>
                                                  <w:marTop w:val="0"/>
                                                  <w:marBottom w:val="0"/>
                                                  <w:divBdr>
                                                    <w:top w:val="none" w:sz="0" w:space="0" w:color="auto"/>
                                                    <w:left w:val="none" w:sz="0" w:space="0" w:color="auto"/>
                                                    <w:bottom w:val="none" w:sz="0" w:space="0" w:color="auto"/>
                                                    <w:right w:val="none" w:sz="0" w:space="0" w:color="auto"/>
                                                  </w:divBdr>
                                                  <w:divsChild>
                                                    <w:div w:id="815295955">
                                                      <w:marLeft w:val="0"/>
                                                      <w:marRight w:val="0"/>
                                                      <w:marTop w:val="0"/>
                                                      <w:marBottom w:val="450"/>
                                                      <w:divBdr>
                                                        <w:top w:val="none" w:sz="0" w:space="5" w:color="auto"/>
                                                        <w:left w:val="none" w:sz="0" w:space="0" w:color="auto"/>
                                                        <w:bottom w:val="single" w:sz="6" w:space="5" w:color="E1E6EB"/>
                                                        <w:right w:val="none" w:sz="0" w:space="0" w:color="auto"/>
                                                      </w:divBdr>
                                                      <w:divsChild>
                                                        <w:div w:id="1694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4358321">
      <w:bodyDiv w:val="1"/>
      <w:marLeft w:val="0"/>
      <w:marRight w:val="0"/>
      <w:marTop w:val="0"/>
      <w:marBottom w:val="0"/>
      <w:divBdr>
        <w:top w:val="none" w:sz="0" w:space="0" w:color="auto"/>
        <w:left w:val="none" w:sz="0" w:space="0" w:color="auto"/>
        <w:bottom w:val="none" w:sz="0" w:space="0" w:color="auto"/>
        <w:right w:val="none" w:sz="0" w:space="0" w:color="auto"/>
      </w:divBdr>
      <w:divsChild>
        <w:div w:id="309479316">
          <w:marLeft w:val="720"/>
          <w:marRight w:val="0"/>
          <w:marTop w:val="120"/>
          <w:marBottom w:val="0"/>
          <w:divBdr>
            <w:top w:val="none" w:sz="0" w:space="0" w:color="auto"/>
            <w:left w:val="none" w:sz="0" w:space="0" w:color="auto"/>
            <w:bottom w:val="none" w:sz="0" w:space="0" w:color="auto"/>
            <w:right w:val="none" w:sz="0" w:space="0" w:color="auto"/>
          </w:divBdr>
        </w:div>
      </w:divsChild>
    </w:div>
    <w:div w:id="255136006">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4">
          <w:marLeft w:val="720"/>
          <w:marRight w:val="0"/>
          <w:marTop w:val="160"/>
          <w:marBottom w:val="0"/>
          <w:divBdr>
            <w:top w:val="none" w:sz="0" w:space="0" w:color="auto"/>
            <w:left w:val="none" w:sz="0" w:space="0" w:color="auto"/>
            <w:bottom w:val="none" w:sz="0" w:space="0" w:color="auto"/>
            <w:right w:val="none" w:sz="0" w:space="0" w:color="auto"/>
          </w:divBdr>
        </w:div>
      </w:divsChild>
    </w:div>
    <w:div w:id="286662513">
      <w:bodyDiv w:val="1"/>
      <w:marLeft w:val="0"/>
      <w:marRight w:val="0"/>
      <w:marTop w:val="0"/>
      <w:marBottom w:val="0"/>
      <w:divBdr>
        <w:top w:val="none" w:sz="0" w:space="0" w:color="auto"/>
        <w:left w:val="none" w:sz="0" w:space="0" w:color="auto"/>
        <w:bottom w:val="none" w:sz="0" w:space="0" w:color="auto"/>
        <w:right w:val="none" w:sz="0" w:space="0" w:color="auto"/>
      </w:divBdr>
    </w:div>
    <w:div w:id="313412620">
      <w:bodyDiv w:val="1"/>
      <w:marLeft w:val="0"/>
      <w:marRight w:val="0"/>
      <w:marTop w:val="0"/>
      <w:marBottom w:val="0"/>
      <w:divBdr>
        <w:top w:val="none" w:sz="0" w:space="0" w:color="auto"/>
        <w:left w:val="none" w:sz="0" w:space="0" w:color="auto"/>
        <w:bottom w:val="none" w:sz="0" w:space="0" w:color="auto"/>
        <w:right w:val="none" w:sz="0" w:space="0" w:color="auto"/>
      </w:divBdr>
      <w:divsChild>
        <w:div w:id="1891768412">
          <w:marLeft w:val="0"/>
          <w:marRight w:val="0"/>
          <w:marTop w:val="0"/>
          <w:marBottom w:val="0"/>
          <w:divBdr>
            <w:top w:val="none" w:sz="0" w:space="8" w:color="auto"/>
            <w:left w:val="none" w:sz="0" w:space="0" w:color="auto"/>
            <w:bottom w:val="single" w:sz="2" w:space="0" w:color="auto"/>
            <w:right w:val="none" w:sz="0" w:space="15" w:color="auto"/>
          </w:divBdr>
          <w:divsChild>
            <w:div w:id="2011174626">
              <w:marLeft w:val="0"/>
              <w:marRight w:val="0"/>
              <w:marTop w:val="0"/>
              <w:marBottom w:val="0"/>
              <w:divBdr>
                <w:top w:val="none" w:sz="0" w:space="0" w:color="auto"/>
                <w:left w:val="none" w:sz="0" w:space="0" w:color="auto"/>
                <w:bottom w:val="none" w:sz="0" w:space="0" w:color="auto"/>
                <w:right w:val="none" w:sz="0" w:space="0" w:color="auto"/>
              </w:divBdr>
            </w:div>
          </w:divsChild>
        </w:div>
        <w:div w:id="225260101">
          <w:marLeft w:val="0"/>
          <w:marRight w:val="0"/>
          <w:marTop w:val="0"/>
          <w:marBottom w:val="0"/>
          <w:divBdr>
            <w:top w:val="none" w:sz="0" w:space="0" w:color="auto"/>
            <w:left w:val="none" w:sz="0" w:space="0" w:color="auto"/>
            <w:bottom w:val="single" w:sz="2" w:space="0" w:color="auto"/>
            <w:right w:val="none" w:sz="0" w:space="2" w:color="auto"/>
          </w:divBdr>
          <w:divsChild>
            <w:div w:id="1313370851">
              <w:marLeft w:val="0"/>
              <w:marRight w:val="0"/>
              <w:marTop w:val="0"/>
              <w:marBottom w:val="0"/>
              <w:divBdr>
                <w:top w:val="none" w:sz="0" w:space="0" w:color="auto"/>
                <w:left w:val="none" w:sz="0" w:space="0" w:color="auto"/>
                <w:bottom w:val="none" w:sz="0" w:space="0" w:color="auto"/>
                <w:right w:val="none" w:sz="0" w:space="0" w:color="auto"/>
              </w:divBdr>
              <w:divsChild>
                <w:div w:id="1370379012">
                  <w:marLeft w:val="0"/>
                  <w:marRight w:val="0"/>
                  <w:marTop w:val="0"/>
                  <w:marBottom w:val="0"/>
                  <w:divBdr>
                    <w:top w:val="none" w:sz="0" w:space="0" w:color="auto"/>
                    <w:left w:val="none" w:sz="0" w:space="0" w:color="auto"/>
                    <w:bottom w:val="none" w:sz="0" w:space="0" w:color="auto"/>
                    <w:right w:val="none" w:sz="0" w:space="0" w:color="auto"/>
                  </w:divBdr>
                  <w:divsChild>
                    <w:div w:id="2655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5307">
      <w:bodyDiv w:val="1"/>
      <w:marLeft w:val="0"/>
      <w:marRight w:val="0"/>
      <w:marTop w:val="0"/>
      <w:marBottom w:val="0"/>
      <w:divBdr>
        <w:top w:val="none" w:sz="0" w:space="0" w:color="auto"/>
        <w:left w:val="none" w:sz="0" w:space="0" w:color="auto"/>
        <w:bottom w:val="none" w:sz="0" w:space="0" w:color="auto"/>
        <w:right w:val="none" w:sz="0" w:space="0" w:color="auto"/>
      </w:divBdr>
      <w:divsChild>
        <w:div w:id="35858862">
          <w:marLeft w:val="720"/>
          <w:marRight w:val="0"/>
          <w:marTop w:val="160"/>
          <w:marBottom w:val="0"/>
          <w:divBdr>
            <w:top w:val="none" w:sz="0" w:space="0" w:color="auto"/>
            <w:left w:val="none" w:sz="0" w:space="0" w:color="auto"/>
            <w:bottom w:val="none" w:sz="0" w:space="0" w:color="auto"/>
            <w:right w:val="none" w:sz="0" w:space="0" w:color="auto"/>
          </w:divBdr>
        </w:div>
      </w:divsChild>
    </w:div>
    <w:div w:id="375207265">
      <w:bodyDiv w:val="1"/>
      <w:marLeft w:val="0"/>
      <w:marRight w:val="0"/>
      <w:marTop w:val="0"/>
      <w:marBottom w:val="0"/>
      <w:divBdr>
        <w:top w:val="none" w:sz="0" w:space="0" w:color="auto"/>
        <w:left w:val="none" w:sz="0" w:space="0" w:color="auto"/>
        <w:bottom w:val="none" w:sz="0" w:space="0" w:color="auto"/>
        <w:right w:val="none" w:sz="0" w:space="0" w:color="auto"/>
      </w:divBdr>
      <w:divsChild>
        <w:div w:id="2118209842">
          <w:marLeft w:val="720"/>
          <w:marRight w:val="0"/>
          <w:marTop w:val="160"/>
          <w:marBottom w:val="0"/>
          <w:divBdr>
            <w:top w:val="none" w:sz="0" w:space="0" w:color="auto"/>
            <w:left w:val="none" w:sz="0" w:space="0" w:color="auto"/>
            <w:bottom w:val="none" w:sz="0" w:space="0" w:color="auto"/>
            <w:right w:val="none" w:sz="0" w:space="0" w:color="auto"/>
          </w:divBdr>
        </w:div>
      </w:divsChild>
    </w:div>
    <w:div w:id="581572484">
      <w:bodyDiv w:val="1"/>
      <w:marLeft w:val="0"/>
      <w:marRight w:val="0"/>
      <w:marTop w:val="0"/>
      <w:marBottom w:val="0"/>
      <w:divBdr>
        <w:top w:val="none" w:sz="0" w:space="0" w:color="auto"/>
        <w:left w:val="none" w:sz="0" w:space="0" w:color="auto"/>
        <w:bottom w:val="none" w:sz="0" w:space="0" w:color="auto"/>
        <w:right w:val="none" w:sz="0" w:space="0" w:color="auto"/>
      </w:divBdr>
      <w:divsChild>
        <w:div w:id="1194152406">
          <w:marLeft w:val="720"/>
          <w:marRight w:val="0"/>
          <w:marTop w:val="160"/>
          <w:marBottom w:val="0"/>
          <w:divBdr>
            <w:top w:val="none" w:sz="0" w:space="0" w:color="auto"/>
            <w:left w:val="none" w:sz="0" w:space="0" w:color="auto"/>
            <w:bottom w:val="none" w:sz="0" w:space="0" w:color="auto"/>
            <w:right w:val="none" w:sz="0" w:space="0" w:color="auto"/>
          </w:divBdr>
        </w:div>
      </w:divsChild>
    </w:div>
    <w:div w:id="608632879">
      <w:bodyDiv w:val="1"/>
      <w:marLeft w:val="0"/>
      <w:marRight w:val="0"/>
      <w:marTop w:val="0"/>
      <w:marBottom w:val="0"/>
      <w:divBdr>
        <w:top w:val="none" w:sz="0" w:space="0" w:color="auto"/>
        <w:left w:val="none" w:sz="0" w:space="0" w:color="auto"/>
        <w:bottom w:val="none" w:sz="0" w:space="0" w:color="auto"/>
        <w:right w:val="none" w:sz="0" w:space="0" w:color="auto"/>
      </w:divBdr>
      <w:divsChild>
        <w:div w:id="550502834">
          <w:marLeft w:val="720"/>
          <w:marRight w:val="0"/>
          <w:marTop w:val="120"/>
          <w:marBottom w:val="0"/>
          <w:divBdr>
            <w:top w:val="none" w:sz="0" w:space="0" w:color="auto"/>
            <w:left w:val="none" w:sz="0" w:space="0" w:color="auto"/>
            <w:bottom w:val="none" w:sz="0" w:space="0" w:color="auto"/>
            <w:right w:val="none" w:sz="0" w:space="0" w:color="auto"/>
          </w:divBdr>
        </w:div>
      </w:divsChild>
    </w:div>
    <w:div w:id="757020039">
      <w:bodyDiv w:val="1"/>
      <w:marLeft w:val="0"/>
      <w:marRight w:val="0"/>
      <w:marTop w:val="0"/>
      <w:marBottom w:val="0"/>
      <w:divBdr>
        <w:top w:val="none" w:sz="0" w:space="0" w:color="auto"/>
        <w:left w:val="none" w:sz="0" w:space="0" w:color="auto"/>
        <w:bottom w:val="none" w:sz="0" w:space="0" w:color="auto"/>
        <w:right w:val="none" w:sz="0" w:space="0" w:color="auto"/>
      </w:divBdr>
      <w:divsChild>
        <w:div w:id="1495562640">
          <w:marLeft w:val="720"/>
          <w:marRight w:val="0"/>
          <w:marTop w:val="160"/>
          <w:marBottom w:val="0"/>
          <w:divBdr>
            <w:top w:val="none" w:sz="0" w:space="0" w:color="auto"/>
            <w:left w:val="none" w:sz="0" w:space="0" w:color="auto"/>
            <w:bottom w:val="none" w:sz="0" w:space="0" w:color="auto"/>
            <w:right w:val="none" w:sz="0" w:space="0" w:color="auto"/>
          </w:divBdr>
        </w:div>
      </w:divsChild>
    </w:div>
    <w:div w:id="853811149">
      <w:bodyDiv w:val="1"/>
      <w:marLeft w:val="0"/>
      <w:marRight w:val="0"/>
      <w:marTop w:val="0"/>
      <w:marBottom w:val="0"/>
      <w:divBdr>
        <w:top w:val="none" w:sz="0" w:space="0" w:color="auto"/>
        <w:left w:val="none" w:sz="0" w:space="0" w:color="auto"/>
        <w:bottom w:val="none" w:sz="0" w:space="0" w:color="auto"/>
        <w:right w:val="none" w:sz="0" w:space="0" w:color="auto"/>
      </w:divBdr>
      <w:divsChild>
        <w:div w:id="702360323">
          <w:marLeft w:val="720"/>
          <w:marRight w:val="0"/>
          <w:marTop w:val="160"/>
          <w:marBottom w:val="0"/>
          <w:divBdr>
            <w:top w:val="none" w:sz="0" w:space="0" w:color="auto"/>
            <w:left w:val="none" w:sz="0" w:space="0" w:color="auto"/>
            <w:bottom w:val="none" w:sz="0" w:space="0" w:color="auto"/>
            <w:right w:val="none" w:sz="0" w:space="0" w:color="auto"/>
          </w:divBdr>
        </w:div>
      </w:divsChild>
    </w:div>
    <w:div w:id="878467409">
      <w:bodyDiv w:val="1"/>
      <w:marLeft w:val="0"/>
      <w:marRight w:val="0"/>
      <w:marTop w:val="0"/>
      <w:marBottom w:val="0"/>
      <w:divBdr>
        <w:top w:val="none" w:sz="0" w:space="0" w:color="auto"/>
        <w:left w:val="none" w:sz="0" w:space="0" w:color="auto"/>
        <w:bottom w:val="none" w:sz="0" w:space="0" w:color="auto"/>
        <w:right w:val="none" w:sz="0" w:space="0" w:color="auto"/>
      </w:divBdr>
      <w:divsChild>
        <w:div w:id="1923024210">
          <w:marLeft w:val="720"/>
          <w:marRight w:val="0"/>
          <w:marTop w:val="160"/>
          <w:marBottom w:val="0"/>
          <w:divBdr>
            <w:top w:val="none" w:sz="0" w:space="0" w:color="auto"/>
            <w:left w:val="none" w:sz="0" w:space="0" w:color="auto"/>
            <w:bottom w:val="none" w:sz="0" w:space="0" w:color="auto"/>
            <w:right w:val="none" w:sz="0" w:space="0" w:color="auto"/>
          </w:divBdr>
        </w:div>
      </w:divsChild>
    </w:div>
    <w:div w:id="1132863112">
      <w:bodyDiv w:val="1"/>
      <w:marLeft w:val="0"/>
      <w:marRight w:val="0"/>
      <w:marTop w:val="0"/>
      <w:marBottom w:val="0"/>
      <w:divBdr>
        <w:top w:val="none" w:sz="0" w:space="0" w:color="auto"/>
        <w:left w:val="none" w:sz="0" w:space="0" w:color="auto"/>
        <w:bottom w:val="none" w:sz="0" w:space="0" w:color="auto"/>
        <w:right w:val="none" w:sz="0" w:space="0" w:color="auto"/>
      </w:divBdr>
      <w:divsChild>
        <w:div w:id="339284545">
          <w:marLeft w:val="720"/>
          <w:marRight w:val="0"/>
          <w:marTop w:val="160"/>
          <w:marBottom w:val="0"/>
          <w:divBdr>
            <w:top w:val="none" w:sz="0" w:space="0" w:color="auto"/>
            <w:left w:val="none" w:sz="0" w:space="0" w:color="auto"/>
            <w:bottom w:val="none" w:sz="0" w:space="0" w:color="auto"/>
            <w:right w:val="none" w:sz="0" w:space="0" w:color="auto"/>
          </w:divBdr>
        </w:div>
      </w:divsChild>
    </w:div>
    <w:div w:id="1213886669">
      <w:bodyDiv w:val="1"/>
      <w:marLeft w:val="0"/>
      <w:marRight w:val="0"/>
      <w:marTop w:val="0"/>
      <w:marBottom w:val="0"/>
      <w:divBdr>
        <w:top w:val="none" w:sz="0" w:space="0" w:color="auto"/>
        <w:left w:val="none" w:sz="0" w:space="0" w:color="auto"/>
        <w:bottom w:val="none" w:sz="0" w:space="0" w:color="auto"/>
        <w:right w:val="none" w:sz="0" w:space="0" w:color="auto"/>
      </w:divBdr>
      <w:divsChild>
        <w:div w:id="738482895">
          <w:marLeft w:val="720"/>
          <w:marRight w:val="0"/>
          <w:marTop w:val="160"/>
          <w:marBottom w:val="0"/>
          <w:divBdr>
            <w:top w:val="none" w:sz="0" w:space="0" w:color="auto"/>
            <w:left w:val="none" w:sz="0" w:space="0" w:color="auto"/>
            <w:bottom w:val="none" w:sz="0" w:space="0" w:color="auto"/>
            <w:right w:val="none" w:sz="0" w:space="0" w:color="auto"/>
          </w:divBdr>
        </w:div>
      </w:divsChild>
    </w:div>
    <w:div w:id="1261059958">
      <w:bodyDiv w:val="1"/>
      <w:marLeft w:val="0"/>
      <w:marRight w:val="0"/>
      <w:marTop w:val="0"/>
      <w:marBottom w:val="0"/>
      <w:divBdr>
        <w:top w:val="none" w:sz="0" w:space="0" w:color="auto"/>
        <w:left w:val="none" w:sz="0" w:space="0" w:color="auto"/>
        <w:bottom w:val="none" w:sz="0" w:space="0" w:color="auto"/>
        <w:right w:val="none" w:sz="0" w:space="0" w:color="auto"/>
      </w:divBdr>
      <w:divsChild>
        <w:div w:id="981931722">
          <w:marLeft w:val="0"/>
          <w:marRight w:val="0"/>
          <w:marTop w:val="0"/>
          <w:marBottom w:val="0"/>
          <w:divBdr>
            <w:top w:val="single" w:sz="2" w:space="0" w:color="E5E7EB"/>
            <w:left w:val="single" w:sz="2" w:space="0" w:color="E5E7EB"/>
            <w:bottom w:val="single" w:sz="2" w:space="0" w:color="E5E7EB"/>
            <w:right w:val="single" w:sz="2" w:space="0" w:color="E5E7EB"/>
          </w:divBdr>
          <w:divsChild>
            <w:div w:id="1730222824">
              <w:marLeft w:val="0"/>
              <w:marRight w:val="0"/>
              <w:marTop w:val="0"/>
              <w:marBottom w:val="0"/>
              <w:divBdr>
                <w:top w:val="single" w:sz="2" w:space="0" w:color="E5E7EB"/>
                <w:left w:val="single" w:sz="2" w:space="0" w:color="E5E7EB"/>
                <w:bottom w:val="single" w:sz="2" w:space="0" w:color="E5E7EB"/>
                <w:right w:val="single" w:sz="2" w:space="0" w:color="E5E7EB"/>
              </w:divBdr>
              <w:divsChild>
                <w:div w:id="309595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5961916">
      <w:bodyDiv w:val="1"/>
      <w:marLeft w:val="0"/>
      <w:marRight w:val="0"/>
      <w:marTop w:val="0"/>
      <w:marBottom w:val="0"/>
      <w:divBdr>
        <w:top w:val="none" w:sz="0" w:space="0" w:color="auto"/>
        <w:left w:val="none" w:sz="0" w:space="0" w:color="auto"/>
        <w:bottom w:val="none" w:sz="0" w:space="0" w:color="auto"/>
        <w:right w:val="none" w:sz="0" w:space="0" w:color="auto"/>
      </w:divBdr>
      <w:divsChild>
        <w:div w:id="422603372">
          <w:marLeft w:val="720"/>
          <w:marRight w:val="0"/>
          <w:marTop w:val="160"/>
          <w:marBottom w:val="0"/>
          <w:divBdr>
            <w:top w:val="none" w:sz="0" w:space="0" w:color="auto"/>
            <w:left w:val="none" w:sz="0" w:space="0" w:color="auto"/>
            <w:bottom w:val="none" w:sz="0" w:space="0" w:color="auto"/>
            <w:right w:val="none" w:sz="0" w:space="0" w:color="auto"/>
          </w:divBdr>
        </w:div>
      </w:divsChild>
    </w:div>
    <w:div w:id="1388652452">
      <w:bodyDiv w:val="1"/>
      <w:marLeft w:val="0"/>
      <w:marRight w:val="0"/>
      <w:marTop w:val="0"/>
      <w:marBottom w:val="0"/>
      <w:divBdr>
        <w:top w:val="none" w:sz="0" w:space="0" w:color="auto"/>
        <w:left w:val="none" w:sz="0" w:space="0" w:color="auto"/>
        <w:bottom w:val="none" w:sz="0" w:space="0" w:color="auto"/>
        <w:right w:val="none" w:sz="0" w:space="0" w:color="auto"/>
      </w:divBdr>
    </w:div>
    <w:div w:id="1618565754">
      <w:bodyDiv w:val="1"/>
      <w:marLeft w:val="0"/>
      <w:marRight w:val="0"/>
      <w:marTop w:val="0"/>
      <w:marBottom w:val="0"/>
      <w:divBdr>
        <w:top w:val="none" w:sz="0" w:space="0" w:color="auto"/>
        <w:left w:val="none" w:sz="0" w:space="0" w:color="auto"/>
        <w:bottom w:val="none" w:sz="0" w:space="0" w:color="auto"/>
        <w:right w:val="none" w:sz="0" w:space="0" w:color="auto"/>
      </w:divBdr>
      <w:divsChild>
        <w:div w:id="875236128">
          <w:marLeft w:val="720"/>
          <w:marRight w:val="0"/>
          <w:marTop w:val="120"/>
          <w:marBottom w:val="0"/>
          <w:divBdr>
            <w:top w:val="none" w:sz="0" w:space="0" w:color="auto"/>
            <w:left w:val="none" w:sz="0" w:space="0" w:color="auto"/>
            <w:bottom w:val="none" w:sz="0" w:space="0" w:color="auto"/>
            <w:right w:val="none" w:sz="0" w:space="0" w:color="auto"/>
          </w:divBdr>
        </w:div>
        <w:div w:id="1027952294">
          <w:marLeft w:val="979"/>
          <w:marRight w:val="0"/>
          <w:marTop w:val="80"/>
          <w:marBottom w:val="0"/>
          <w:divBdr>
            <w:top w:val="none" w:sz="0" w:space="0" w:color="auto"/>
            <w:left w:val="none" w:sz="0" w:space="0" w:color="auto"/>
            <w:bottom w:val="none" w:sz="0" w:space="0" w:color="auto"/>
            <w:right w:val="none" w:sz="0" w:space="0" w:color="auto"/>
          </w:divBdr>
        </w:div>
      </w:divsChild>
    </w:div>
    <w:div w:id="1679772416">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720"/>
          <w:marRight w:val="0"/>
          <w:marTop w:val="160"/>
          <w:marBottom w:val="0"/>
          <w:divBdr>
            <w:top w:val="none" w:sz="0" w:space="0" w:color="auto"/>
            <w:left w:val="none" w:sz="0" w:space="0" w:color="auto"/>
            <w:bottom w:val="none" w:sz="0" w:space="0" w:color="auto"/>
            <w:right w:val="none" w:sz="0" w:space="0" w:color="auto"/>
          </w:divBdr>
        </w:div>
      </w:divsChild>
    </w:div>
    <w:div w:id="1769739124">
      <w:bodyDiv w:val="1"/>
      <w:marLeft w:val="0"/>
      <w:marRight w:val="0"/>
      <w:marTop w:val="0"/>
      <w:marBottom w:val="0"/>
      <w:divBdr>
        <w:top w:val="none" w:sz="0" w:space="0" w:color="auto"/>
        <w:left w:val="none" w:sz="0" w:space="0" w:color="auto"/>
        <w:bottom w:val="none" w:sz="0" w:space="0" w:color="auto"/>
        <w:right w:val="none" w:sz="0" w:space="0" w:color="auto"/>
      </w:divBdr>
      <w:divsChild>
        <w:div w:id="789738490">
          <w:marLeft w:val="720"/>
          <w:marRight w:val="0"/>
          <w:marTop w:val="160"/>
          <w:marBottom w:val="0"/>
          <w:divBdr>
            <w:top w:val="none" w:sz="0" w:space="0" w:color="auto"/>
            <w:left w:val="none" w:sz="0" w:space="0" w:color="auto"/>
            <w:bottom w:val="none" w:sz="0" w:space="0" w:color="auto"/>
            <w:right w:val="none" w:sz="0" w:space="0" w:color="auto"/>
          </w:divBdr>
        </w:div>
      </w:divsChild>
    </w:div>
    <w:div w:id="1783766204">
      <w:bodyDiv w:val="1"/>
      <w:marLeft w:val="0"/>
      <w:marRight w:val="0"/>
      <w:marTop w:val="0"/>
      <w:marBottom w:val="0"/>
      <w:divBdr>
        <w:top w:val="none" w:sz="0" w:space="0" w:color="auto"/>
        <w:left w:val="none" w:sz="0" w:space="0" w:color="auto"/>
        <w:bottom w:val="none" w:sz="0" w:space="0" w:color="auto"/>
        <w:right w:val="none" w:sz="0" w:space="0" w:color="auto"/>
      </w:divBdr>
      <w:divsChild>
        <w:div w:id="1157258943">
          <w:marLeft w:val="720"/>
          <w:marRight w:val="0"/>
          <w:marTop w:val="160"/>
          <w:marBottom w:val="0"/>
          <w:divBdr>
            <w:top w:val="none" w:sz="0" w:space="0" w:color="auto"/>
            <w:left w:val="none" w:sz="0" w:space="0" w:color="auto"/>
            <w:bottom w:val="none" w:sz="0" w:space="0" w:color="auto"/>
            <w:right w:val="none" w:sz="0" w:space="0" w:color="auto"/>
          </w:divBdr>
        </w:div>
      </w:divsChild>
    </w:div>
    <w:div w:id="1799104903">
      <w:bodyDiv w:val="1"/>
      <w:marLeft w:val="0"/>
      <w:marRight w:val="0"/>
      <w:marTop w:val="0"/>
      <w:marBottom w:val="0"/>
      <w:divBdr>
        <w:top w:val="none" w:sz="0" w:space="0" w:color="auto"/>
        <w:left w:val="none" w:sz="0" w:space="0" w:color="auto"/>
        <w:bottom w:val="none" w:sz="0" w:space="0" w:color="auto"/>
        <w:right w:val="none" w:sz="0" w:space="0" w:color="auto"/>
      </w:divBdr>
      <w:divsChild>
        <w:div w:id="2118328348">
          <w:marLeft w:val="0"/>
          <w:marRight w:val="0"/>
          <w:marTop w:val="0"/>
          <w:marBottom w:val="0"/>
          <w:divBdr>
            <w:top w:val="single" w:sz="2" w:space="0" w:color="E5E7EB"/>
            <w:left w:val="single" w:sz="2" w:space="0" w:color="E5E7EB"/>
            <w:bottom w:val="single" w:sz="2" w:space="0" w:color="E5E7EB"/>
            <w:right w:val="single" w:sz="2" w:space="0" w:color="E5E7EB"/>
          </w:divBdr>
          <w:divsChild>
            <w:div w:id="1829439572">
              <w:marLeft w:val="0"/>
              <w:marRight w:val="0"/>
              <w:marTop w:val="0"/>
              <w:marBottom w:val="0"/>
              <w:divBdr>
                <w:top w:val="single" w:sz="2" w:space="0" w:color="E5E7EB"/>
                <w:left w:val="single" w:sz="2" w:space="0" w:color="E5E7EB"/>
                <w:bottom w:val="single" w:sz="2" w:space="0" w:color="E5E7EB"/>
                <w:right w:val="single" w:sz="2" w:space="0" w:color="E5E7EB"/>
              </w:divBdr>
              <w:divsChild>
                <w:div w:id="1195465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8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6931474">
          <w:marLeft w:val="0"/>
          <w:marRight w:val="0"/>
          <w:marTop w:val="0"/>
          <w:marBottom w:val="150"/>
          <w:divBdr>
            <w:top w:val="none" w:sz="0" w:space="0" w:color="auto"/>
            <w:left w:val="none" w:sz="0" w:space="0" w:color="auto"/>
            <w:bottom w:val="none" w:sz="0" w:space="0" w:color="auto"/>
            <w:right w:val="none" w:sz="0" w:space="0" w:color="auto"/>
          </w:divBdr>
          <w:divsChild>
            <w:div w:id="779564459">
              <w:marLeft w:val="0"/>
              <w:marRight w:val="0"/>
              <w:marTop w:val="0"/>
              <w:marBottom w:val="0"/>
              <w:divBdr>
                <w:top w:val="none" w:sz="0" w:space="0" w:color="auto"/>
                <w:left w:val="none" w:sz="0" w:space="0" w:color="auto"/>
                <w:bottom w:val="none" w:sz="0" w:space="0" w:color="auto"/>
                <w:right w:val="none" w:sz="0" w:space="0" w:color="auto"/>
              </w:divBdr>
              <w:divsChild>
                <w:div w:id="547688884">
                  <w:marLeft w:val="0"/>
                  <w:marRight w:val="0"/>
                  <w:marTop w:val="0"/>
                  <w:marBottom w:val="0"/>
                  <w:divBdr>
                    <w:top w:val="none" w:sz="0" w:space="0" w:color="auto"/>
                    <w:left w:val="none" w:sz="0" w:space="0" w:color="auto"/>
                    <w:bottom w:val="none" w:sz="0" w:space="0" w:color="auto"/>
                    <w:right w:val="none" w:sz="0" w:space="0" w:color="auto"/>
                  </w:divBdr>
                  <w:divsChild>
                    <w:div w:id="73746031">
                      <w:marLeft w:val="0"/>
                      <w:marRight w:val="0"/>
                      <w:marTop w:val="0"/>
                      <w:marBottom w:val="0"/>
                      <w:divBdr>
                        <w:top w:val="none" w:sz="0" w:space="0" w:color="auto"/>
                        <w:left w:val="none" w:sz="0" w:space="0" w:color="auto"/>
                        <w:bottom w:val="none" w:sz="0" w:space="0" w:color="auto"/>
                        <w:right w:val="none" w:sz="0" w:space="0" w:color="auto"/>
                      </w:divBdr>
                      <w:divsChild>
                        <w:div w:id="1231505326">
                          <w:marLeft w:val="0"/>
                          <w:marRight w:val="0"/>
                          <w:marTop w:val="0"/>
                          <w:marBottom w:val="0"/>
                          <w:divBdr>
                            <w:top w:val="none" w:sz="0" w:space="0" w:color="auto"/>
                            <w:left w:val="none" w:sz="0" w:space="0" w:color="auto"/>
                            <w:bottom w:val="none" w:sz="0" w:space="0" w:color="auto"/>
                            <w:right w:val="none" w:sz="0" w:space="0" w:color="auto"/>
                          </w:divBdr>
                          <w:divsChild>
                            <w:div w:id="1616056616">
                              <w:marLeft w:val="0"/>
                              <w:marRight w:val="0"/>
                              <w:marTop w:val="0"/>
                              <w:marBottom w:val="0"/>
                              <w:divBdr>
                                <w:top w:val="none" w:sz="0" w:space="0" w:color="auto"/>
                                <w:left w:val="none" w:sz="0" w:space="0" w:color="auto"/>
                                <w:bottom w:val="none" w:sz="0" w:space="0" w:color="auto"/>
                                <w:right w:val="none" w:sz="0" w:space="0" w:color="auto"/>
                              </w:divBdr>
                              <w:divsChild>
                                <w:div w:id="785585102">
                                  <w:marLeft w:val="0"/>
                                  <w:marRight w:val="0"/>
                                  <w:marTop w:val="0"/>
                                  <w:marBottom w:val="0"/>
                                  <w:divBdr>
                                    <w:top w:val="none" w:sz="0" w:space="0" w:color="auto"/>
                                    <w:left w:val="none" w:sz="0" w:space="0" w:color="auto"/>
                                    <w:bottom w:val="none" w:sz="0" w:space="0" w:color="auto"/>
                                    <w:right w:val="none" w:sz="0" w:space="0" w:color="auto"/>
                                  </w:divBdr>
                                  <w:divsChild>
                                    <w:div w:id="1435511595">
                                      <w:marLeft w:val="0"/>
                                      <w:marRight w:val="0"/>
                                      <w:marTop w:val="0"/>
                                      <w:marBottom w:val="0"/>
                                      <w:divBdr>
                                        <w:top w:val="none" w:sz="0" w:space="0" w:color="auto"/>
                                        <w:left w:val="none" w:sz="0" w:space="0" w:color="auto"/>
                                        <w:bottom w:val="none" w:sz="0" w:space="0" w:color="auto"/>
                                        <w:right w:val="none" w:sz="0" w:space="0" w:color="auto"/>
                                      </w:divBdr>
                                      <w:divsChild>
                                        <w:div w:id="1114910972">
                                          <w:marLeft w:val="0"/>
                                          <w:marRight w:val="0"/>
                                          <w:marTop w:val="0"/>
                                          <w:marBottom w:val="0"/>
                                          <w:divBdr>
                                            <w:top w:val="none" w:sz="0" w:space="0" w:color="auto"/>
                                            <w:left w:val="none" w:sz="0" w:space="0" w:color="auto"/>
                                            <w:bottom w:val="none" w:sz="0" w:space="0" w:color="auto"/>
                                            <w:right w:val="none" w:sz="0" w:space="0" w:color="auto"/>
                                          </w:divBdr>
                                          <w:divsChild>
                                            <w:div w:id="2048292504">
                                              <w:marLeft w:val="0"/>
                                              <w:marRight w:val="0"/>
                                              <w:marTop w:val="0"/>
                                              <w:marBottom w:val="0"/>
                                              <w:divBdr>
                                                <w:top w:val="none" w:sz="0" w:space="0" w:color="auto"/>
                                                <w:left w:val="none" w:sz="0" w:space="0" w:color="auto"/>
                                                <w:bottom w:val="none" w:sz="0" w:space="0" w:color="auto"/>
                                                <w:right w:val="none" w:sz="0" w:space="0" w:color="auto"/>
                                              </w:divBdr>
                                              <w:divsChild>
                                                <w:div w:id="968897559">
                                                  <w:marLeft w:val="0"/>
                                                  <w:marRight w:val="0"/>
                                                  <w:marTop w:val="0"/>
                                                  <w:marBottom w:val="0"/>
                                                  <w:divBdr>
                                                    <w:top w:val="none" w:sz="0" w:space="0" w:color="auto"/>
                                                    <w:left w:val="none" w:sz="0" w:space="0" w:color="auto"/>
                                                    <w:bottom w:val="none" w:sz="0" w:space="0" w:color="auto"/>
                                                    <w:right w:val="none" w:sz="0" w:space="0" w:color="auto"/>
                                                  </w:divBdr>
                                                  <w:divsChild>
                                                    <w:div w:id="1570536938">
                                                      <w:marLeft w:val="0"/>
                                                      <w:marRight w:val="0"/>
                                                      <w:marTop w:val="0"/>
                                                      <w:marBottom w:val="450"/>
                                                      <w:divBdr>
                                                        <w:top w:val="none" w:sz="0" w:space="5" w:color="auto"/>
                                                        <w:left w:val="none" w:sz="0" w:space="0" w:color="auto"/>
                                                        <w:bottom w:val="single" w:sz="6" w:space="5" w:color="E1E6EB"/>
                                                        <w:right w:val="none" w:sz="0" w:space="0" w:color="auto"/>
                                                      </w:divBdr>
                                                      <w:divsChild>
                                                        <w:div w:id="18867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525504">
      <w:bodyDiv w:val="1"/>
      <w:marLeft w:val="0"/>
      <w:marRight w:val="0"/>
      <w:marTop w:val="0"/>
      <w:marBottom w:val="0"/>
      <w:divBdr>
        <w:top w:val="none" w:sz="0" w:space="0" w:color="auto"/>
        <w:left w:val="none" w:sz="0" w:space="0" w:color="auto"/>
        <w:bottom w:val="none" w:sz="0" w:space="0" w:color="auto"/>
        <w:right w:val="none" w:sz="0" w:space="0" w:color="auto"/>
      </w:divBdr>
      <w:divsChild>
        <w:div w:id="100422512">
          <w:marLeft w:val="0"/>
          <w:marRight w:val="0"/>
          <w:marTop w:val="0"/>
          <w:marBottom w:val="150"/>
          <w:divBdr>
            <w:top w:val="none" w:sz="0" w:space="0" w:color="auto"/>
            <w:left w:val="none" w:sz="0" w:space="0" w:color="auto"/>
            <w:bottom w:val="none" w:sz="0" w:space="0" w:color="auto"/>
            <w:right w:val="none" w:sz="0" w:space="0" w:color="auto"/>
          </w:divBdr>
          <w:divsChild>
            <w:div w:id="214663010">
              <w:marLeft w:val="0"/>
              <w:marRight w:val="0"/>
              <w:marTop w:val="0"/>
              <w:marBottom w:val="0"/>
              <w:divBdr>
                <w:top w:val="none" w:sz="0" w:space="0" w:color="auto"/>
                <w:left w:val="none" w:sz="0" w:space="0" w:color="auto"/>
                <w:bottom w:val="none" w:sz="0" w:space="0" w:color="auto"/>
                <w:right w:val="none" w:sz="0" w:space="0" w:color="auto"/>
              </w:divBdr>
              <w:divsChild>
                <w:div w:id="1105809080">
                  <w:marLeft w:val="0"/>
                  <w:marRight w:val="0"/>
                  <w:marTop w:val="0"/>
                  <w:marBottom w:val="0"/>
                  <w:divBdr>
                    <w:top w:val="none" w:sz="0" w:space="0" w:color="auto"/>
                    <w:left w:val="none" w:sz="0" w:space="0" w:color="auto"/>
                    <w:bottom w:val="none" w:sz="0" w:space="0" w:color="auto"/>
                    <w:right w:val="none" w:sz="0" w:space="0" w:color="auto"/>
                  </w:divBdr>
                  <w:divsChild>
                    <w:div w:id="674921215">
                      <w:marLeft w:val="0"/>
                      <w:marRight w:val="0"/>
                      <w:marTop w:val="0"/>
                      <w:marBottom w:val="0"/>
                      <w:divBdr>
                        <w:top w:val="none" w:sz="0" w:space="0" w:color="auto"/>
                        <w:left w:val="none" w:sz="0" w:space="0" w:color="auto"/>
                        <w:bottom w:val="none" w:sz="0" w:space="0" w:color="auto"/>
                        <w:right w:val="none" w:sz="0" w:space="0" w:color="auto"/>
                      </w:divBdr>
                      <w:divsChild>
                        <w:div w:id="983582159">
                          <w:marLeft w:val="0"/>
                          <w:marRight w:val="0"/>
                          <w:marTop w:val="0"/>
                          <w:marBottom w:val="0"/>
                          <w:divBdr>
                            <w:top w:val="none" w:sz="0" w:space="0" w:color="auto"/>
                            <w:left w:val="none" w:sz="0" w:space="0" w:color="auto"/>
                            <w:bottom w:val="none" w:sz="0" w:space="0" w:color="auto"/>
                            <w:right w:val="none" w:sz="0" w:space="0" w:color="auto"/>
                          </w:divBdr>
                          <w:divsChild>
                            <w:div w:id="1389962027">
                              <w:marLeft w:val="0"/>
                              <w:marRight w:val="0"/>
                              <w:marTop w:val="0"/>
                              <w:marBottom w:val="0"/>
                              <w:divBdr>
                                <w:top w:val="none" w:sz="0" w:space="0" w:color="auto"/>
                                <w:left w:val="none" w:sz="0" w:space="0" w:color="auto"/>
                                <w:bottom w:val="none" w:sz="0" w:space="0" w:color="auto"/>
                                <w:right w:val="none" w:sz="0" w:space="0" w:color="auto"/>
                              </w:divBdr>
                              <w:divsChild>
                                <w:div w:id="461340433">
                                  <w:marLeft w:val="0"/>
                                  <w:marRight w:val="0"/>
                                  <w:marTop w:val="0"/>
                                  <w:marBottom w:val="0"/>
                                  <w:divBdr>
                                    <w:top w:val="none" w:sz="0" w:space="0" w:color="auto"/>
                                    <w:left w:val="none" w:sz="0" w:space="0" w:color="auto"/>
                                    <w:bottom w:val="none" w:sz="0" w:space="0" w:color="auto"/>
                                    <w:right w:val="none" w:sz="0" w:space="0" w:color="auto"/>
                                  </w:divBdr>
                                  <w:divsChild>
                                    <w:div w:id="1450468326">
                                      <w:marLeft w:val="0"/>
                                      <w:marRight w:val="0"/>
                                      <w:marTop w:val="0"/>
                                      <w:marBottom w:val="0"/>
                                      <w:divBdr>
                                        <w:top w:val="none" w:sz="0" w:space="0" w:color="auto"/>
                                        <w:left w:val="none" w:sz="0" w:space="0" w:color="auto"/>
                                        <w:bottom w:val="none" w:sz="0" w:space="0" w:color="auto"/>
                                        <w:right w:val="none" w:sz="0" w:space="0" w:color="auto"/>
                                      </w:divBdr>
                                      <w:divsChild>
                                        <w:div w:id="607080789">
                                          <w:marLeft w:val="0"/>
                                          <w:marRight w:val="0"/>
                                          <w:marTop w:val="0"/>
                                          <w:marBottom w:val="0"/>
                                          <w:divBdr>
                                            <w:top w:val="none" w:sz="0" w:space="0" w:color="auto"/>
                                            <w:left w:val="none" w:sz="0" w:space="0" w:color="auto"/>
                                            <w:bottom w:val="none" w:sz="0" w:space="0" w:color="auto"/>
                                            <w:right w:val="none" w:sz="0" w:space="0" w:color="auto"/>
                                          </w:divBdr>
                                          <w:divsChild>
                                            <w:div w:id="1568495259">
                                              <w:marLeft w:val="0"/>
                                              <w:marRight w:val="0"/>
                                              <w:marTop w:val="0"/>
                                              <w:marBottom w:val="0"/>
                                              <w:divBdr>
                                                <w:top w:val="none" w:sz="0" w:space="0" w:color="auto"/>
                                                <w:left w:val="none" w:sz="0" w:space="0" w:color="auto"/>
                                                <w:bottom w:val="none" w:sz="0" w:space="0" w:color="auto"/>
                                                <w:right w:val="none" w:sz="0" w:space="0" w:color="auto"/>
                                              </w:divBdr>
                                              <w:divsChild>
                                                <w:div w:id="1972898909">
                                                  <w:marLeft w:val="0"/>
                                                  <w:marRight w:val="0"/>
                                                  <w:marTop w:val="0"/>
                                                  <w:marBottom w:val="0"/>
                                                  <w:divBdr>
                                                    <w:top w:val="none" w:sz="0" w:space="0" w:color="auto"/>
                                                    <w:left w:val="none" w:sz="0" w:space="0" w:color="auto"/>
                                                    <w:bottom w:val="none" w:sz="0" w:space="0" w:color="auto"/>
                                                    <w:right w:val="none" w:sz="0" w:space="0" w:color="auto"/>
                                                  </w:divBdr>
                                                  <w:divsChild>
                                                    <w:div w:id="472988345">
                                                      <w:marLeft w:val="0"/>
                                                      <w:marRight w:val="0"/>
                                                      <w:marTop w:val="0"/>
                                                      <w:marBottom w:val="450"/>
                                                      <w:divBdr>
                                                        <w:top w:val="none" w:sz="0" w:space="5" w:color="auto"/>
                                                        <w:left w:val="none" w:sz="0" w:space="0" w:color="auto"/>
                                                        <w:bottom w:val="single" w:sz="6" w:space="5" w:color="E1E6EB"/>
                                                        <w:right w:val="none" w:sz="0" w:space="0" w:color="auto"/>
                                                      </w:divBdr>
                                                      <w:divsChild>
                                                        <w:div w:id="18249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835481">
      <w:bodyDiv w:val="1"/>
      <w:marLeft w:val="0"/>
      <w:marRight w:val="0"/>
      <w:marTop w:val="0"/>
      <w:marBottom w:val="0"/>
      <w:divBdr>
        <w:top w:val="none" w:sz="0" w:space="0" w:color="auto"/>
        <w:left w:val="none" w:sz="0" w:space="0" w:color="auto"/>
        <w:bottom w:val="none" w:sz="0" w:space="0" w:color="auto"/>
        <w:right w:val="none" w:sz="0" w:space="0" w:color="auto"/>
      </w:divBdr>
      <w:divsChild>
        <w:div w:id="688605899">
          <w:marLeft w:val="547"/>
          <w:marRight w:val="0"/>
          <w:marTop w:val="0"/>
          <w:marBottom w:val="126"/>
          <w:divBdr>
            <w:top w:val="none" w:sz="0" w:space="0" w:color="auto"/>
            <w:left w:val="none" w:sz="0" w:space="0" w:color="auto"/>
            <w:bottom w:val="none" w:sz="0" w:space="0" w:color="auto"/>
            <w:right w:val="none" w:sz="0" w:space="0" w:color="auto"/>
          </w:divBdr>
        </w:div>
        <w:div w:id="269287859">
          <w:marLeft w:val="547"/>
          <w:marRight w:val="0"/>
          <w:marTop w:val="0"/>
          <w:marBottom w:val="126"/>
          <w:divBdr>
            <w:top w:val="none" w:sz="0" w:space="0" w:color="auto"/>
            <w:left w:val="none" w:sz="0" w:space="0" w:color="auto"/>
            <w:bottom w:val="none" w:sz="0" w:space="0" w:color="auto"/>
            <w:right w:val="none" w:sz="0" w:space="0" w:color="auto"/>
          </w:divBdr>
        </w:div>
        <w:div w:id="1086346251">
          <w:marLeft w:val="547"/>
          <w:marRight w:val="0"/>
          <w:marTop w:val="0"/>
          <w:marBottom w:val="126"/>
          <w:divBdr>
            <w:top w:val="none" w:sz="0" w:space="0" w:color="auto"/>
            <w:left w:val="none" w:sz="0" w:space="0" w:color="auto"/>
            <w:bottom w:val="none" w:sz="0" w:space="0" w:color="auto"/>
            <w:right w:val="none" w:sz="0" w:space="0" w:color="auto"/>
          </w:divBdr>
        </w:div>
        <w:div w:id="2035842667">
          <w:marLeft w:val="547"/>
          <w:marRight w:val="0"/>
          <w:marTop w:val="0"/>
          <w:marBottom w:val="126"/>
          <w:divBdr>
            <w:top w:val="none" w:sz="0" w:space="0" w:color="auto"/>
            <w:left w:val="none" w:sz="0" w:space="0" w:color="auto"/>
            <w:bottom w:val="none" w:sz="0" w:space="0" w:color="auto"/>
            <w:right w:val="none" w:sz="0" w:space="0" w:color="auto"/>
          </w:divBdr>
        </w:div>
        <w:div w:id="1283465604">
          <w:marLeft w:val="547"/>
          <w:marRight w:val="0"/>
          <w:marTop w:val="0"/>
          <w:marBottom w:val="126"/>
          <w:divBdr>
            <w:top w:val="none" w:sz="0" w:space="0" w:color="auto"/>
            <w:left w:val="none" w:sz="0" w:space="0" w:color="auto"/>
            <w:bottom w:val="none" w:sz="0" w:space="0" w:color="auto"/>
            <w:right w:val="none" w:sz="0" w:space="0" w:color="auto"/>
          </w:divBdr>
        </w:div>
        <w:div w:id="1450079729">
          <w:marLeft w:val="547"/>
          <w:marRight w:val="0"/>
          <w:marTop w:val="0"/>
          <w:marBottom w:val="126"/>
          <w:divBdr>
            <w:top w:val="none" w:sz="0" w:space="0" w:color="auto"/>
            <w:left w:val="none" w:sz="0" w:space="0" w:color="auto"/>
            <w:bottom w:val="none" w:sz="0" w:space="0" w:color="auto"/>
            <w:right w:val="none" w:sz="0" w:space="0" w:color="auto"/>
          </w:divBdr>
        </w:div>
        <w:div w:id="193422981">
          <w:marLeft w:val="547"/>
          <w:marRight w:val="0"/>
          <w:marTop w:val="0"/>
          <w:marBottom w:val="126"/>
          <w:divBdr>
            <w:top w:val="none" w:sz="0" w:space="0" w:color="auto"/>
            <w:left w:val="none" w:sz="0" w:space="0" w:color="auto"/>
            <w:bottom w:val="none" w:sz="0" w:space="0" w:color="auto"/>
            <w:right w:val="none" w:sz="0" w:space="0" w:color="auto"/>
          </w:divBdr>
        </w:div>
        <w:div w:id="1481380244">
          <w:marLeft w:val="547"/>
          <w:marRight w:val="0"/>
          <w:marTop w:val="0"/>
          <w:marBottom w:val="12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07/relationships/hdphoto" Target="media/hdphoto1.wdp" Id="rId12"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7.png" Id="R68544b332132415e" /><Relationship Type="http://schemas.openxmlformats.org/officeDocument/2006/relationships/image" Target="/media/image9.png" Id="Ra6718f40eee84a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430713-0e66-47d2-8a1f-6147e7597744">
      <UserInfo>
        <DisplayName>Trill, Lisa</DisplayName>
        <AccountId>17</AccountId>
        <AccountType/>
      </UserInfo>
    </SharedWithUsers>
    <_ip_UnifiedCompliancePolicyUIAction xmlns="http://schemas.microsoft.com/sharepoint/v3" xsi:nil="true"/>
    <TaxCatchAll xmlns="1f29c345-7be6-4b64-8a58-23520568bd7e" xsi:nil="true"/>
    <lcf76f155ced4ddcb4097134ff3c332f xmlns="620635f7-4f05-42ed-b2bd-29434d438009">
      <Terms xmlns="http://schemas.microsoft.com/office/infopath/2007/PartnerControls"/>
    </lcf76f155ced4ddcb4097134ff3c332f>
    <_ip_UnifiedCompliancePolicyProperties xmlns="http://schemas.microsoft.com/sharepoint/v3" xsi:nil="true"/>
    <DateandTime xmlns="620635f7-4f05-42ed-b2bd-29434d4380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024C9EFE94A448AEFDC8496C0C57D6" ma:contentTypeVersion="19" ma:contentTypeDescription="Create a new document." ma:contentTypeScope="" ma:versionID="f983ad1cafc4fe06684c2a92d573ba7d">
  <xsd:schema xmlns:xsd="http://www.w3.org/2001/XMLSchema" xmlns:xs="http://www.w3.org/2001/XMLSchema" xmlns:p="http://schemas.microsoft.com/office/2006/metadata/properties" xmlns:ns1="http://schemas.microsoft.com/sharepoint/v3" xmlns:ns2="620635f7-4f05-42ed-b2bd-29434d438009" xmlns:ns3="4e430713-0e66-47d2-8a1f-6147e7597744" xmlns:ns4="1f29c345-7be6-4b64-8a58-23520568bd7e" targetNamespace="http://schemas.microsoft.com/office/2006/metadata/properties" ma:root="true" ma:fieldsID="a5f7096054103a4bf2e8939273a13dcb" ns1:_="" ns2:_="" ns3:_="" ns4:_="">
    <xsd:import namespace="http://schemas.microsoft.com/sharepoint/v3"/>
    <xsd:import namespace="620635f7-4f05-42ed-b2bd-29434d438009"/>
    <xsd:import namespace="4e430713-0e66-47d2-8a1f-6147e7597744"/>
    <xsd:import namespace="1f29c345-7be6-4b64-8a58-23520568bd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DateandTime"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635f7-4f05-42ed-b2bd-29434d438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ateandTime" ma:index="16" nillable="true" ma:displayName="Date and Time" ma:format="DateOnly" ma:internalName="DateandTim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54a3f6-733d-4b65-b463-5eac8ec6de9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30713-0e66-47d2-8a1f-6147e75977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9c345-7be6-4b64-8a58-23520568bd7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098bfe-1b92-4b23-8c7b-4e5fe5ff57d9}" ma:internalName="TaxCatchAll" ma:showField="CatchAllData" ma:web="4e430713-0e66-47d2-8a1f-6147e7597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56482-46A6-4B16-B0CC-43551AE6C988}">
  <ds:schemaRefs>
    <ds:schemaRef ds:uri="http://schemas.microsoft.com/office/2006/metadata/properties"/>
    <ds:schemaRef ds:uri="http://schemas.microsoft.com/office/infopath/2007/PartnerControls"/>
    <ds:schemaRef ds:uri="4e430713-0e66-47d2-8a1f-6147e7597744"/>
    <ds:schemaRef ds:uri="http://schemas.microsoft.com/sharepoint/v3"/>
    <ds:schemaRef ds:uri="1f29c345-7be6-4b64-8a58-23520568bd7e"/>
    <ds:schemaRef ds:uri="620635f7-4f05-42ed-b2bd-29434d438009"/>
  </ds:schemaRefs>
</ds:datastoreItem>
</file>

<file path=customXml/itemProps2.xml><?xml version="1.0" encoding="utf-8"?>
<ds:datastoreItem xmlns:ds="http://schemas.openxmlformats.org/officeDocument/2006/customXml" ds:itemID="{523CBD0F-019A-4985-A743-DF7C06EFE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635f7-4f05-42ed-b2bd-29434d438009"/>
    <ds:schemaRef ds:uri="4e430713-0e66-47d2-8a1f-6147e7597744"/>
    <ds:schemaRef ds:uri="1f29c345-7be6-4b64-8a58-23520568b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AD315-5997-479E-8373-C329E9A05FCD}">
  <ds:schemaRefs>
    <ds:schemaRef ds:uri="http://schemas.openxmlformats.org/officeDocument/2006/bibliography"/>
  </ds:schemaRefs>
</ds:datastoreItem>
</file>

<file path=customXml/itemProps4.xml><?xml version="1.0" encoding="utf-8"?>
<ds:datastoreItem xmlns:ds="http://schemas.openxmlformats.org/officeDocument/2006/customXml" ds:itemID="{3BA49AF7-CCD9-4B4A-AFBD-1F43DBD35E6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Lena Adileh</dc:creator>
  <keywords/>
  <dc:description/>
  <lastModifiedBy>Addo, Danielle</lastModifiedBy>
  <revision>19</revision>
  <dcterms:created xsi:type="dcterms:W3CDTF">2025-03-27T19:49:00.0000000Z</dcterms:created>
  <dcterms:modified xsi:type="dcterms:W3CDTF">2025-04-03T18:27:15.5689520Z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2022-05-18T19:45:28Z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181c422c-377a-4985-aa0f-de75e3700d09</vt:lpwstr>
  </property>
  <property fmtid="{D5CDD505-2E9C-101B-9397-08002B2CF9AE}" pid="8" name="MSIP_Label_38f1469a-2c2a-4aee-b92b-090d4c5468ff_ContentBits">
    <vt:lpwstr>0</vt:lpwstr>
  </property>
  <property fmtid="{D5CDD505-2E9C-101B-9397-08002B2CF9AE}" pid="9" name="ContentTypeId">
    <vt:lpwstr>0x010100E9024C9EFE94A448AEFDC8496C0C57D6</vt:lpwstr>
  </property>
  <property fmtid="{D5CDD505-2E9C-101B-9397-08002B2CF9AE}" pid="10" name="MediaServiceImageTags">
    <vt:lpwstr/>
  </property>
</Properties>
</file>